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2EE" w:rsidRDefault="00E872EE">
      <w:pPr>
        <w:rPr>
          <w:rFonts w:eastAsia="Times New Roman"/>
          <w:sz w:val="28"/>
          <w:szCs w:val="28"/>
          <w:lang w:val="en-US"/>
        </w:rPr>
      </w:pPr>
    </w:p>
    <w:p w:rsidR="00E872EE" w:rsidRDefault="00E872EE">
      <w:pPr>
        <w:rPr>
          <w:rFonts w:eastAsia="Times New Roman"/>
          <w:sz w:val="28"/>
          <w:szCs w:val="28"/>
          <w:lang w:val="en-US"/>
        </w:rPr>
      </w:pPr>
      <w:r>
        <w:rPr>
          <w:rFonts w:eastAsia="Times New Roman"/>
          <w:noProof/>
          <w:sz w:val="28"/>
          <w:szCs w:val="28"/>
        </w:rPr>
        <w:drawing>
          <wp:inline distT="0" distB="0" distL="0" distR="0">
            <wp:extent cx="6096000" cy="8382000"/>
            <wp:effectExtent l="0" t="0" r="0" b="0"/>
            <wp:docPr id="1" name="Рисунок 1" descr="C:\Users\Детский сад\Desktop\Рисунок (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кий сад\Desktop\Рисунок (7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96000" cy="8382000"/>
                    </a:xfrm>
                    <a:prstGeom prst="rect">
                      <a:avLst/>
                    </a:prstGeom>
                    <a:noFill/>
                    <a:ln>
                      <a:noFill/>
                    </a:ln>
                  </pic:spPr>
                </pic:pic>
              </a:graphicData>
            </a:graphic>
          </wp:inline>
        </w:drawing>
      </w:r>
    </w:p>
    <w:p w:rsidR="00E872EE" w:rsidRDefault="00E872EE">
      <w:pPr>
        <w:rPr>
          <w:rFonts w:eastAsia="Times New Roman"/>
          <w:sz w:val="28"/>
          <w:szCs w:val="28"/>
          <w:lang w:val="en-US"/>
        </w:rPr>
      </w:pPr>
    </w:p>
    <w:p w:rsidR="00FD566D" w:rsidRDefault="00244CEF">
      <w:pPr>
        <w:rPr>
          <w:sz w:val="20"/>
          <w:szCs w:val="20"/>
        </w:rPr>
      </w:pPr>
      <w:r>
        <w:rPr>
          <w:rFonts w:eastAsia="Times New Roman"/>
          <w:sz w:val="28"/>
          <w:szCs w:val="28"/>
        </w:rPr>
        <w:t>Содержание</w:t>
      </w: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41" w:lineRule="exact"/>
        <w:rPr>
          <w:sz w:val="20"/>
          <w:szCs w:val="20"/>
        </w:rPr>
      </w:pPr>
    </w:p>
    <w:p w:rsidR="00FD566D" w:rsidRDefault="00244CEF">
      <w:pPr>
        <w:numPr>
          <w:ilvl w:val="0"/>
          <w:numId w:val="1"/>
        </w:numPr>
        <w:tabs>
          <w:tab w:val="left" w:pos="760"/>
        </w:tabs>
        <w:ind w:left="760" w:hanging="760"/>
        <w:rPr>
          <w:rFonts w:eastAsia="Times New Roman"/>
          <w:sz w:val="28"/>
          <w:szCs w:val="28"/>
        </w:rPr>
      </w:pPr>
      <w:r>
        <w:rPr>
          <w:rFonts w:eastAsia="Times New Roman"/>
          <w:sz w:val="27"/>
          <w:szCs w:val="27"/>
        </w:rPr>
        <w:t>Аналитическая часть………………………………………………………..3</w:t>
      </w:r>
    </w:p>
    <w:p w:rsidR="00FD566D" w:rsidRDefault="00FD566D">
      <w:pPr>
        <w:spacing w:line="1"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образовательной деятельности……………………………....3</w:t>
      </w: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системы управления……………………….………. ………..6</w:t>
      </w:r>
    </w:p>
    <w:p w:rsidR="00FD566D" w:rsidRDefault="00FD566D">
      <w:pPr>
        <w:spacing w:line="49"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содержания и качества подготовки воспитанников………..7</w:t>
      </w:r>
    </w:p>
    <w:p w:rsidR="00FD566D" w:rsidRDefault="00FD566D">
      <w:pPr>
        <w:spacing w:line="160"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организации учебного процесса……………………………..8</w:t>
      </w:r>
    </w:p>
    <w:p w:rsidR="00FD566D" w:rsidRDefault="00FD566D">
      <w:pPr>
        <w:spacing w:line="47"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качества кадрового обеспечения…………………………....11</w:t>
      </w:r>
    </w:p>
    <w:p w:rsidR="00FD566D" w:rsidRDefault="00FD566D">
      <w:pPr>
        <w:spacing w:line="45"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качества учебно – методического обеспечения…………....12</w:t>
      </w:r>
    </w:p>
    <w:p w:rsidR="00FD566D" w:rsidRDefault="00FD566D">
      <w:pPr>
        <w:spacing w:line="163"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8"/>
          <w:szCs w:val="28"/>
        </w:rPr>
      </w:pPr>
      <w:r>
        <w:rPr>
          <w:rFonts w:eastAsia="Times New Roman"/>
          <w:sz w:val="28"/>
          <w:szCs w:val="28"/>
        </w:rPr>
        <w:t>Оценка библиотечно – информационное обеспечение………...…...13</w:t>
      </w:r>
    </w:p>
    <w:p w:rsidR="00FD566D" w:rsidRDefault="00FD566D">
      <w:pPr>
        <w:spacing w:line="59" w:lineRule="exact"/>
        <w:rPr>
          <w:rFonts w:eastAsia="Times New Roman"/>
          <w:sz w:val="28"/>
          <w:szCs w:val="28"/>
        </w:rPr>
      </w:pPr>
    </w:p>
    <w:p w:rsidR="00FD566D" w:rsidRDefault="00244CEF">
      <w:pPr>
        <w:numPr>
          <w:ilvl w:val="1"/>
          <w:numId w:val="1"/>
        </w:numPr>
        <w:tabs>
          <w:tab w:val="left" w:pos="1340"/>
        </w:tabs>
        <w:ind w:left="1340" w:hanging="370"/>
        <w:rPr>
          <w:rFonts w:eastAsia="Times New Roman"/>
          <w:sz w:val="27"/>
          <w:szCs w:val="27"/>
        </w:rPr>
      </w:pPr>
      <w:r>
        <w:rPr>
          <w:rFonts w:eastAsia="Times New Roman"/>
          <w:sz w:val="27"/>
          <w:szCs w:val="27"/>
        </w:rPr>
        <w:t>Оценка материально- технической базы……………….……………….14</w:t>
      </w:r>
    </w:p>
    <w:p w:rsidR="00FD566D" w:rsidRDefault="00FD566D">
      <w:pPr>
        <w:spacing w:line="25" w:lineRule="exact"/>
        <w:rPr>
          <w:rFonts w:eastAsia="Times New Roman"/>
          <w:sz w:val="27"/>
          <w:szCs w:val="27"/>
        </w:rPr>
      </w:pPr>
    </w:p>
    <w:p w:rsidR="00FD566D" w:rsidRDefault="00244CEF">
      <w:pPr>
        <w:numPr>
          <w:ilvl w:val="1"/>
          <w:numId w:val="1"/>
        </w:numPr>
        <w:tabs>
          <w:tab w:val="left" w:pos="1340"/>
        </w:tabs>
        <w:spacing w:line="237" w:lineRule="auto"/>
        <w:ind w:left="1340" w:right="80" w:hanging="370"/>
        <w:rPr>
          <w:rFonts w:eastAsia="Times New Roman"/>
          <w:sz w:val="27"/>
          <w:szCs w:val="27"/>
        </w:rPr>
      </w:pPr>
      <w:r>
        <w:rPr>
          <w:rFonts w:eastAsia="Times New Roman"/>
          <w:sz w:val="27"/>
          <w:szCs w:val="27"/>
        </w:rPr>
        <w:t>Функционирование внутренней системы оценки качества образования………………………………………………………………18</w:t>
      </w:r>
    </w:p>
    <w:p w:rsidR="00FD566D" w:rsidRDefault="00FD566D">
      <w:pPr>
        <w:spacing w:line="3" w:lineRule="exact"/>
        <w:rPr>
          <w:sz w:val="20"/>
          <w:szCs w:val="20"/>
        </w:rPr>
      </w:pPr>
    </w:p>
    <w:p w:rsidR="00FD566D" w:rsidRDefault="00244CEF">
      <w:pPr>
        <w:numPr>
          <w:ilvl w:val="0"/>
          <w:numId w:val="2"/>
        </w:numPr>
        <w:tabs>
          <w:tab w:val="left" w:pos="320"/>
        </w:tabs>
        <w:ind w:left="320" w:hanging="320"/>
        <w:rPr>
          <w:rFonts w:eastAsia="Times New Roman"/>
          <w:sz w:val="28"/>
          <w:szCs w:val="28"/>
        </w:rPr>
      </w:pPr>
      <w:r>
        <w:rPr>
          <w:rFonts w:eastAsia="Times New Roman"/>
          <w:sz w:val="28"/>
          <w:szCs w:val="28"/>
        </w:rPr>
        <w:t>Результаты анализа показателей деятельности…………………….…...…19</w:t>
      </w:r>
    </w:p>
    <w:p w:rsidR="00FD566D" w:rsidRDefault="00FD566D">
      <w:pPr>
        <w:sectPr w:rsidR="00FD566D">
          <w:pgSz w:w="11900" w:h="16838"/>
          <w:pgMar w:top="1432" w:right="859" w:bottom="1110" w:left="1440" w:header="0" w:footer="0" w:gutter="0"/>
          <w:cols w:space="720" w:equalWidth="0">
            <w:col w:w="9600"/>
          </w:cols>
        </w:sect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322" w:lineRule="exact"/>
        <w:rPr>
          <w:sz w:val="20"/>
          <w:szCs w:val="20"/>
        </w:rPr>
      </w:pPr>
    </w:p>
    <w:p w:rsidR="00FD566D" w:rsidRDefault="00244CEF">
      <w:pPr>
        <w:ind w:right="-279"/>
        <w:jc w:val="center"/>
        <w:rPr>
          <w:sz w:val="20"/>
          <w:szCs w:val="20"/>
        </w:rPr>
      </w:pPr>
      <w:r>
        <w:rPr>
          <w:rFonts w:ascii="Calibri" w:eastAsia="Calibri" w:hAnsi="Calibri" w:cs="Calibri"/>
        </w:rPr>
        <w:t>2</w:t>
      </w:r>
    </w:p>
    <w:p w:rsidR="00FD566D" w:rsidRDefault="00FD566D">
      <w:pPr>
        <w:sectPr w:rsidR="00FD566D">
          <w:type w:val="continuous"/>
          <w:pgSz w:w="11900" w:h="16838"/>
          <w:pgMar w:top="1432" w:right="859" w:bottom="1110" w:left="1440" w:header="0" w:footer="0" w:gutter="0"/>
          <w:cols w:space="720" w:equalWidth="0">
            <w:col w:w="9600"/>
          </w:cols>
        </w:sectPr>
      </w:pPr>
    </w:p>
    <w:p w:rsidR="00FD566D" w:rsidRDefault="00244CEF">
      <w:pPr>
        <w:spacing w:line="236" w:lineRule="auto"/>
        <w:ind w:right="140"/>
        <w:jc w:val="both"/>
        <w:rPr>
          <w:sz w:val="20"/>
          <w:szCs w:val="20"/>
        </w:rPr>
      </w:pPr>
      <w:r>
        <w:rPr>
          <w:rFonts w:eastAsia="Times New Roman"/>
          <w:sz w:val="24"/>
          <w:szCs w:val="24"/>
        </w:rPr>
        <w:t>Настоящий отчет подготовлен по результатам проведения самообследования, согласно требованиям Федерального законодательства, которые обязывают образовательные организации ежегодно осуществлять процедуру самообследования и размещать соответствующий отчет на сайте организации (статья 28 Федерального закона от 29 декабря 2012г. №273-ФЗ «Об образовании в Российской Федерации (с изменениями и дополнениями)).</w:t>
      </w:r>
    </w:p>
    <w:p w:rsidR="00FD566D" w:rsidRDefault="00FD566D">
      <w:pPr>
        <w:spacing w:line="28" w:lineRule="exact"/>
        <w:rPr>
          <w:sz w:val="20"/>
          <w:szCs w:val="20"/>
        </w:rPr>
      </w:pPr>
    </w:p>
    <w:p w:rsidR="00FD566D" w:rsidRDefault="00244CEF">
      <w:pPr>
        <w:spacing w:line="236" w:lineRule="auto"/>
        <w:ind w:right="140"/>
        <w:jc w:val="both"/>
        <w:rPr>
          <w:sz w:val="20"/>
          <w:szCs w:val="20"/>
        </w:rPr>
      </w:pPr>
      <w:r>
        <w:rPr>
          <w:rFonts w:eastAsia="Times New Roman"/>
          <w:sz w:val="24"/>
          <w:szCs w:val="24"/>
        </w:rPr>
        <w:t>Самобследование проводилось в соответствии с требованиями приказов Министерства образования и науки РФ от 14 июня 2013 г. № 462 «Об утверждении Порядка проведения самообследования образовательной организацией» в редакции Приказа Минобрнауки России от 14.12.2017г. №1218 и от 10 декабря 2013 г. № 1324 «Об утверждении показателей деятельности образовательной организации, подлежащей самообследованию».</w:t>
      </w:r>
    </w:p>
    <w:p w:rsidR="00FD566D" w:rsidRDefault="00FD566D">
      <w:pPr>
        <w:spacing w:line="23" w:lineRule="exact"/>
        <w:rPr>
          <w:sz w:val="20"/>
          <w:szCs w:val="20"/>
        </w:rPr>
      </w:pPr>
    </w:p>
    <w:p w:rsidR="00FD566D" w:rsidRDefault="00244CEF" w:rsidP="000B0BD5">
      <w:pPr>
        <w:spacing w:line="233" w:lineRule="auto"/>
        <w:ind w:right="140"/>
        <w:jc w:val="both"/>
        <w:rPr>
          <w:sz w:val="20"/>
          <w:szCs w:val="20"/>
        </w:rPr>
      </w:pPr>
      <w:r>
        <w:rPr>
          <w:rFonts w:eastAsia="Times New Roman"/>
          <w:sz w:val="24"/>
          <w:szCs w:val="24"/>
        </w:rPr>
        <w:t xml:space="preserve">Сроки, форма проведения самообследования, состав лиц, привлекаемых для его проведения </w:t>
      </w:r>
      <w:r w:rsidR="000B0BD5">
        <w:rPr>
          <w:rFonts w:eastAsia="Times New Roman"/>
          <w:sz w:val="24"/>
          <w:szCs w:val="24"/>
        </w:rPr>
        <w:t xml:space="preserve">определен </w:t>
      </w:r>
      <w:proofErr w:type="gramStart"/>
      <w:r w:rsidR="000B0BD5">
        <w:rPr>
          <w:rFonts w:eastAsia="Times New Roman"/>
          <w:sz w:val="24"/>
          <w:szCs w:val="24"/>
        </w:rPr>
        <w:t>согласно приказа</w:t>
      </w:r>
      <w:proofErr w:type="gramEnd"/>
      <w:r w:rsidR="000B0BD5">
        <w:rPr>
          <w:rFonts w:eastAsia="Times New Roman"/>
          <w:sz w:val="24"/>
          <w:szCs w:val="24"/>
        </w:rPr>
        <w:t xml:space="preserve"> от 1</w:t>
      </w:r>
      <w:r w:rsidR="000B0BD5" w:rsidRPr="000B0BD5">
        <w:rPr>
          <w:rFonts w:eastAsia="Times New Roman"/>
          <w:sz w:val="24"/>
          <w:szCs w:val="24"/>
        </w:rPr>
        <w:t>8.</w:t>
      </w:r>
      <w:r w:rsidR="000B0BD5">
        <w:rPr>
          <w:rFonts w:eastAsia="Times New Roman"/>
          <w:sz w:val="24"/>
          <w:szCs w:val="24"/>
        </w:rPr>
        <w:t>0</w:t>
      </w:r>
      <w:r w:rsidR="000B0BD5" w:rsidRPr="000B0BD5">
        <w:rPr>
          <w:rFonts w:eastAsia="Times New Roman"/>
          <w:sz w:val="24"/>
          <w:szCs w:val="24"/>
        </w:rPr>
        <w:t>3</w:t>
      </w:r>
      <w:r w:rsidR="000B0BD5">
        <w:rPr>
          <w:rFonts w:eastAsia="Times New Roman"/>
          <w:sz w:val="24"/>
          <w:szCs w:val="24"/>
        </w:rPr>
        <w:t>.202</w:t>
      </w:r>
      <w:r w:rsidR="000B0BD5" w:rsidRPr="000B0BD5">
        <w:rPr>
          <w:rFonts w:eastAsia="Times New Roman"/>
          <w:sz w:val="24"/>
          <w:szCs w:val="24"/>
        </w:rPr>
        <w:t>2</w:t>
      </w:r>
      <w:r w:rsidR="00A11010">
        <w:rPr>
          <w:rFonts w:eastAsia="Times New Roman"/>
          <w:sz w:val="24"/>
          <w:szCs w:val="24"/>
        </w:rPr>
        <w:t xml:space="preserve"> года № 8</w:t>
      </w:r>
      <w:r>
        <w:rPr>
          <w:rFonts w:eastAsia="Times New Roman"/>
          <w:sz w:val="24"/>
          <w:szCs w:val="24"/>
        </w:rPr>
        <w:t xml:space="preserve"> «О проведении</w:t>
      </w:r>
      <w:r w:rsidR="001404E7">
        <w:rPr>
          <w:rFonts w:eastAsia="Times New Roman"/>
          <w:sz w:val="24"/>
          <w:szCs w:val="24"/>
        </w:rPr>
        <w:t xml:space="preserve"> </w:t>
      </w:r>
      <w:proofErr w:type="spellStart"/>
      <w:r w:rsidR="000B0BD5">
        <w:rPr>
          <w:rFonts w:eastAsia="Times New Roman"/>
          <w:sz w:val="24"/>
          <w:szCs w:val="24"/>
        </w:rPr>
        <w:t>самообследования</w:t>
      </w:r>
      <w:proofErr w:type="spellEnd"/>
      <w:r w:rsidR="000B0BD5">
        <w:rPr>
          <w:rFonts w:eastAsia="Times New Roman"/>
          <w:sz w:val="24"/>
          <w:szCs w:val="24"/>
        </w:rPr>
        <w:t xml:space="preserve"> по итогам 202</w:t>
      </w:r>
      <w:r w:rsidR="001404E7">
        <w:rPr>
          <w:rFonts w:eastAsia="Times New Roman"/>
          <w:sz w:val="24"/>
          <w:szCs w:val="24"/>
        </w:rPr>
        <w:t>3</w:t>
      </w:r>
      <w:r>
        <w:rPr>
          <w:rFonts w:eastAsia="Times New Roman"/>
          <w:sz w:val="24"/>
          <w:szCs w:val="24"/>
        </w:rPr>
        <w:t xml:space="preserve"> года»</w:t>
      </w:r>
    </w:p>
    <w:p w:rsidR="00FD566D" w:rsidRDefault="00FD566D">
      <w:pPr>
        <w:spacing w:line="284" w:lineRule="exact"/>
        <w:rPr>
          <w:sz w:val="20"/>
          <w:szCs w:val="20"/>
        </w:rPr>
      </w:pPr>
    </w:p>
    <w:p w:rsidR="00FD566D" w:rsidRDefault="00244CEF">
      <w:pPr>
        <w:rPr>
          <w:sz w:val="20"/>
          <w:szCs w:val="20"/>
        </w:rPr>
      </w:pPr>
      <w:r>
        <w:rPr>
          <w:rFonts w:eastAsia="Times New Roman"/>
          <w:b/>
          <w:bCs/>
          <w:sz w:val="24"/>
          <w:szCs w:val="24"/>
        </w:rPr>
        <w:t>I. Аналитическая часть</w:t>
      </w:r>
    </w:p>
    <w:p w:rsidR="00FD566D" w:rsidRDefault="00244CEF">
      <w:pPr>
        <w:numPr>
          <w:ilvl w:val="0"/>
          <w:numId w:val="3"/>
        </w:numPr>
        <w:tabs>
          <w:tab w:val="left" w:pos="500"/>
        </w:tabs>
        <w:ind w:left="500" w:hanging="238"/>
        <w:rPr>
          <w:rFonts w:eastAsia="Times New Roman"/>
          <w:b/>
          <w:bCs/>
          <w:sz w:val="24"/>
          <w:szCs w:val="24"/>
        </w:rPr>
      </w:pPr>
      <w:r>
        <w:rPr>
          <w:rFonts w:eastAsia="Times New Roman"/>
          <w:b/>
          <w:bCs/>
          <w:sz w:val="24"/>
          <w:szCs w:val="24"/>
        </w:rPr>
        <w:t>Оценка образовательной деятельности</w:t>
      </w:r>
    </w:p>
    <w:p w:rsidR="00FD566D" w:rsidRDefault="00FD566D">
      <w:pPr>
        <w:spacing w:line="293" w:lineRule="exact"/>
        <w:rPr>
          <w:sz w:val="20"/>
          <w:szCs w:val="20"/>
        </w:rPr>
      </w:pPr>
    </w:p>
    <w:p w:rsidR="00FD566D" w:rsidRDefault="00244CEF">
      <w:pPr>
        <w:spacing w:line="231" w:lineRule="auto"/>
        <w:ind w:right="320"/>
        <w:rPr>
          <w:sz w:val="20"/>
          <w:szCs w:val="20"/>
        </w:rPr>
      </w:pPr>
      <w:r>
        <w:rPr>
          <w:rFonts w:eastAsia="Times New Roman"/>
          <w:sz w:val="24"/>
          <w:szCs w:val="24"/>
        </w:rPr>
        <w:t>Лицензия на ведение образовательной деятельности (Серия 56Л01, № 0005158, дата выдачи 07.04.2017 г., срок окончания действия – бессрочная) с приложениями:</w:t>
      </w:r>
    </w:p>
    <w:p w:rsidR="00FD566D" w:rsidRDefault="00FD566D">
      <w:pPr>
        <w:spacing w:line="246"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80"/>
        <w:gridCol w:w="1840"/>
        <w:gridCol w:w="1580"/>
        <w:gridCol w:w="2620"/>
      </w:tblGrid>
      <w:tr w:rsidR="00FD566D">
        <w:trPr>
          <w:trHeight w:val="295"/>
        </w:trPr>
        <w:tc>
          <w:tcPr>
            <w:tcW w:w="3580" w:type="dxa"/>
            <w:tcBorders>
              <w:top w:val="single" w:sz="8" w:space="0" w:color="auto"/>
              <w:left w:val="single" w:sz="8" w:space="0" w:color="auto"/>
              <w:right w:val="single" w:sz="8" w:space="0" w:color="auto"/>
            </w:tcBorders>
            <w:vAlign w:val="bottom"/>
          </w:tcPr>
          <w:p w:rsidR="00FD566D" w:rsidRDefault="00244CEF">
            <w:pPr>
              <w:ind w:left="20"/>
              <w:rPr>
                <w:sz w:val="20"/>
                <w:szCs w:val="20"/>
              </w:rPr>
            </w:pPr>
            <w:r>
              <w:rPr>
                <w:rFonts w:eastAsia="Times New Roman"/>
                <w:sz w:val="24"/>
                <w:szCs w:val="24"/>
              </w:rPr>
              <w:t>Реализуемые  образовательные</w:t>
            </w:r>
          </w:p>
        </w:tc>
        <w:tc>
          <w:tcPr>
            <w:tcW w:w="1840" w:type="dxa"/>
            <w:tcBorders>
              <w:top w:val="single" w:sz="8" w:space="0" w:color="auto"/>
            </w:tcBorders>
            <w:vAlign w:val="bottom"/>
          </w:tcPr>
          <w:p w:rsidR="00FD566D" w:rsidRDefault="00244CEF">
            <w:pPr>
              <w:rPr>
                <w:sz w:val="20"/>
                <w:szCs w:val="20"/>
              </w:rPr>
            </w:pPr>
            <w:r>
              <w:rPr>
                <w:rFonts w:eastAsia="Times New Roman"/>
                <w:sz w:val="24"/>
                <w:szCs w:val="24"/>
              </w:rPr>
              <w:t>Уровень</w:t>
            </w:r>
          </w:p>
        </w:tc>
        <w:tc>
          <w:tcPr>
            <w:tcW w:w="1580" w:type="dxa"/>
            <w:tcBorders>
              <w:top w:val="single" w:sz="8" w:space="0" w:color="auto"/>
              <w:right w:val="single" w:sz="8" w:space="0" w:color="auto"/>
            </w:tcBorders>
            <w:vAlign w:val="bottom"/>
          </w:tcPr>
          <w:p w:rsidR="00FD566D" w:rsidRDefault="00244CEF">
            <w:pPr>
              <w:ind w:left="160"/>
              <w:rPr>
                <w:sz w:val="20"/>
                <w:szCs w:val="20"/>
              </w:rPr>
            </w:pPr>
            <w:r>
              <w:rPr>
                <w:rFonts w:eastAsia="Times New Roman"/>
                <w:sz w:val="24"/>
                <w:szCs w:val="24"/>
              </w:rPr>
              <w:t>(ступень),</w:t>
            </w:r>
          </w:p>
        </w:tc>
        <w:tc>
          <w:tcPr>
            <w:tcW w:w="2620" w:type="dxa"/>
            <w:tcBorders>
              <w:top w:val="single" w:sz="8" w:space="0" w:color="auto"/>
              <w:right w:val="single" w:sz="8" w:space="0" w:color="auto"/>
            </w:tcBorders>
            <w:vAlign w:val="bottom"/>
          </w:tcPr>
          <w:p w:rsidR="00FD566D" w:rsidRDefault="00244CEF">
            <w:pPr>
              <w:rPr>
                <w:sz w:val="20"/>
                <w:szCs w:val="20"/>
              </w:rPr>
            </w:pPr>
            <w:r>
              <w:rPr>
                <w:rFonts w:eastAsia="Times New Roman"/>
                <w:w w:val="99"/>
                <w:sz w:val="24"/>
                <w:szCs w:val="24"/>
              </w:rPr>
              <w:t>нормативныйсрок</w:t>
            </w:r>
          </w:p>
        </w:tc>
      </w:tr>
      <w:tr w:rsidR="00FD566D">
        <w:trPr>
          <w:trHeight w:val="285"/>
        </w:trPr>
        <w:tc>
          <w:tcPr>
            <w:tcW w:w="3580" w:type="dxa"/>
            <w:tcBorders>
              <w:left w:val="single" w:sz="8" w:space="0" w:color="auto"/>
              <w:bottom w:val="single" w:sz="8" w:space="0" w:color="auto"/>
              <w:right w:val="single" w:sz="8" w:space="0" w:color="auto"/>
            </w:tcBorders>
            <w:vAlign w:val="bottom"/>
          </w:tcPr>
          <w:p w:rsidR="00FD566D" w:rsidRDefault="00244CEF">
            <w:pPr>
              <w:ind w:left="20"/>
              <w:rPr>
                <w:sz w:val="20"/>
                <w:szCs w:val="20"/>
              </w:rPr>
            </w:pPr>
            <w:r>
              <w:rPr>
                <w:rFonts w:eastAsia="Times New Roman"/>
                <w:sz w:val="24"/>
                <w:szCs w:val="24"/>
              </w:rPr>
              <w:t>программы</w:t>
            </w:r>
          </w:p>
        </w:tc>
        <w:tc>
          <w:tcPr>
            <w:tcW w:w="1840" w:type="dxa"/>
            <w:tcBorders>
              <w:bottom w:val="single" w:sz="8" w:space="0" w:color="auto"/>
            </w:tcBorders>
            <w:vAlign w:val="bottom"/>
          </w:tcPr>
          <w:p w:rsidR="00FD566D" w:rsidRDefault="00244CEF">
            <w:pPr>
              <w:rPr>
                <w:sz w:val="20"/>
                <w:szCs w:val="20"/>
              </w:rPr>
            </w:pPr>
            <w:r>
              <w:rPr>
                <w:rFonts w:eastAsia="Times New Roman"/>
                <w:sz w:val="24"/>
                <w:szCs w:val="24"/>
              </w:rPr>
              <w:t>направленность,</w:t>
            </w:r>
          </w:p>
        </w:tc>
        <w:tc>
          <w:tcPr>
            <w:tcW w:w="1580" w:type="dxa"/>
            <w:tcBorders>
              <w:bottom w:val="single" w:sz="8" w:space="0" w:color="auto"/>
              <w:right w:val="single" w:sz="8" w:space="0" w:color="auto"/>
            </w:tcBorders>
            <w:vAlign w:val="bottom"/>
          </w:tcPr>
          <w:p w:rsidR="00FD566D" w:rsidRDefault="00FD566D">
            <w:pPr>
              <w:rPr>
                <w:sz w:val="24"/>
                <w:szCs w:val="24"/>
              </w:rPr>
            </w:pPr>
          </w:p>
        </w:tc>
        <w:tc>
          <w:tcPr>
            <w:tcW w:w="2620" w:type="dxa"/>
            <w:tcBorders>
              <w:bottom w:val="single" w:sz="8" w:space="0" w:color="auto"/>
              <w:right w:val="single" w:sz="8" w:space="0" w:color="auto"/>
            </w:tcBorders>
            <w:vAlign w:val="bottom"/>
          </w:tcPr>
          <w:p w:rsidR="00FD566D" w:rsidRDefault="00244CEF">
            <w:pPr>
              <w:rPr>
                <w:sz w:val="20"/>
                <w:szCs w:val="20"/>
              </w:rPr>
            </w:pPr>
            <w:r>
              <w:rPr>
                <w:rFonts w:eastAsia="Times New Roman"/>
                <w:sz w:val="24"/>
                <w:szCs w:val="24"/>
              </w:rPr>
              <w:t>освоения</w:t>
            </w:r>
          </w:p>
        </w:tc>
      </w:tr>
      <w:tr w:rsidR="00FD566D">
        <w:trPr>
          <w:trHeight w:val="268"/>
        </w:trPr>
        <w:tc>
          <w:tcPr>
            <w:tcW w:w="358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Дошкольное образование</w:t>
            </w:r>
          </w:p>
        </w:tc>
        <w:tc>
          <w:tcPr>
            <w:tcW w:w="3420" w:type="dxa"/>
            <w:gridSpan w:val="2"/>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общеобразовательная</w:t>
            </w:r>
          </w:p>
        </w:tc>
        <w:tc>
          <w:tcPr>
            <w:tcW w:w="2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5 лет</w:t>
            </w:r>
          </w:p>
        </w:tc>
      </w:tr>
    </w:tbl>
    <w:p w:rsidR="00FD566D" w:rsidRDefault="00FD566D">
      <w:pPr>
        <w:spacing w:line="285" w:lineRule="exact"/>
        <w:rPr>
          <w:sz w:val="20"/>
          <w:szCs w:val="20"/>
        </w:rPr>
      </w:pPr>
    </w:p>
    <w:p w:rsidR="00FD566D" w:rsidRDefault="00244CEF">
      <w:pPr>
        <w:numPr>
          <w:ilvl w:val="0"/>
          <w:numId w:val="4"/>
        </w:numPr>
        <w:tabs>
          <w:tab w:val="left" w:pos="1088"/>
        </w:tabs>
        <w:spacing w:line="232" w:lineRule="auto"/>
        <w:ind w:left="260" w:right="520" w:firstLine="568"/>
        <w:rPr>
          <w:rFonts w:eastAsia="Times New Roman"/>
          <w:sz w:val="24"/>
          <w:szCs w:val="24"/>
        </w:rPr>
      </w:pPr>
      <w:r>
        <w:rPr>
          <w:rFonts w:eastAsia="Times New Roman"/>
          <w:sz w:val="24"/>
          <w:szCs w:val="24"/>
        </w:rPr>
        <w:t>МАДОУ «Детский сад «З</w:t>
      </w:r>
      <w:r w:rsidR="00EA2012">
        <w:rPr>
          <w:rFonts w:eastAsia="Times New Roman"/>
          <w:sz w:val="24"/>
          <w:szCs w:val="24"/>
        </w:rPr>
        <w:t>олотой ключик» функционирует одна разновозрастная группа</w:t>
      </w:r>
      <w:r>
        <w:rPr>
          <w:rFonts w:eastAsia="Times New Roman"/>
          <w:sz w:val="24"/>
          <w:szCs w:val="24"/>
        </w:rPr>
        <w:t xml:space="preserve"> со с</w:t>
      </w:r>
      <w:r w:rsidR="00266093">
        <w:rPr>
          <w:rFonts w:eastAsia="Times New Roman"/>
          <w:sz w:val="24"/>
          <w:szCs w:val="24"/>
        </w:rPr>
        <w:t>реднесписочным составом детей 23</w:t>
      </w:r>
      <w:r w:rsidR="00EA2012">
        <w:rPr>
          <w:rFonts w:eastAsia="Times New Roman"/>
          <w:sz w:val="24"/>
          <w:szCs w:val="24"/>
        </w:rPr>
        <w:t xml:space="preserve"> человек, группа</w:t>
      </w:r>
      <w:r>
        <w:rPr>
          <w:rFonts w:eastAsia="Times New Roman"/>
          <w:sz w:val="24"/>
          <w:szCs w:val="24"/>
        </w:rPr>
        <w:t xml:space="preserve"> общеразвивающей направленности</w:t>
      </w:r>
      <w:proofErr w:type="gramStart"/>
      <w:r>
        <w:rPr>
          <w:rFonts w:eastAsia="Times New Roman"/>
          <w:sz w:val="24"/>
          <w:szCs w:val="24"/>
        </w:rPr>
        <w:t xml:space="preserve"> .</w:t>
      </w:r>
      <w:proofErr w:type="gramEnd"/>
    </w:p>
    <w:p w:rsidR="00FD566D" w:rsidRDefault="00FD566D">
      <w:pPr>
        <w:spacing w:line="9" w:lineRule="exact"/>
        <w:rPr>
          <w:sz w:val="20"/>
          <w:szCs w:val="20"/>
        </w:rPr>
      </w:pPr>
    </w:p>
    <w:p w:rsidR="00FD566D" w:rsidRDefault="00244CEF">
      <w:pPr>
        <w:rPr>
          <w:sz w:val="20"/>
          <w:szCs w:val="20"/>
        </w:rPr>
      </w:pPr>
      <w:r>
        <w:rPr>
          <w:rFonts w:eastAsia="Times New Roman"/>
          <w:sz w:val="24"/>
          <w:szCs w:val="24"/>
        </w:rPr>
        <w:t>Проектная мощность МАДОУ «Детский сад «Золотой ключик» рассчитана на 75 мест.</w:t>
      </w:r>
    </w:p>
    <w:p w:rsidR="00FD566D" w:rsidRDefault="00244CEF">
      <w:pPr>
        <w:spacing w:line="233" w:lineRule="auto"/>
        <w:rPr>
          <w:sz w:val="20"/>
          <w:szCs w:val="20"/>
        </w:rPr>
      </w:pPr>
      <w:r>
        <w:rPr>
          <w:rFonts w:eastAsia="Times New Roman"/>
          <w:sz w:val="24"/>
          <w:szCs w:val="24"/>
        </w:rPr>
        <w:t>Комплектование групп в организации осуществляется постоянно действующей</w:t>
      </w:r>
    </w:p>
    <w:p w:rsidR="00FD566D" w:rsidRDefault="00FD566D">
      <w:pPr>
        <w:spacing w:line="8" w:lineRule="exact"/>
        <w:rPr>
          <w:sz w:val="20"/>
          <w:szCs w:val="20"/>
        </w:rPr>
      </w:pPr>
    </w:p>
    <w:p w:rsidR="00FD566D" w:rsidRDefault="00244CEF">
      <w:pPr>
        <w:rPr>
          <w:sz w:val="20"/>
          <w:szCs w:val="20"/>
        </w:rPr>
      </w:pPr>
      <w:r>
        <w:rPr>
          <w:rFonts w:eastAsia="Times New Roman"/>
          <w:sz w:val="24"/>
          <w:szCs w:val="24"/>
        </w:rPr>
        <w:t>Комиссией по комплектованию Муниципальных дошкольных образовательных учреждений</w:t>
      </w:r>
    </w:p>
    <w:p w:rsidR="00FD566D" w:rsidRDefault="00244CEF">
      <w:pPr>
        <w:spacing w:line="237" w:lineRule="auto"/>
        <w:rPr>
          <w:sz w:val="20"/>
          <w:szCs w:val="20"/>
        </w:rPr>
      </w:pPr>
      <w:r>
        <w:rPr>
          <w:rFonts w:eastAsia="Times New Roman"/>
          <w:sz w:val="24"/>
          <w:szCs w:val="24"/>
        </w:rPr>
        <w:t>Илекского  района  Оренбургской  области.  Порядок  приема  и  отчисления  воспитанников</w:t>
      </w:r>
    </w:p>
    <w:p w:rsidR="00FD566D" w:rsidRDefault="00244CEF">
      <w:pPr>
        <w:spacing w:line="236" w:lineRule="auto"/>
        <w:rPr>
          <w:sz w:val="20"/>
          <w:szCs w:val="20"/>
        </w:rPr>
      </w:pPr>
      <w:r>
        <w:rPr>
          <w:rFonts w:eastAsia="Times New Roman"/>
          <w:sz w:val="24"/>
          <w:szCs w:val="24"/>
        </w:rPr>
        <w:t>регулируется правилами приема, перевода, отчисления и восстановления воспитанников в</w:t>
      </w:r>
    </w:p>
    <w:p w:rsidR="00FD566D" w:rsidRDefault="00244CEF">
      <w:pPr>
        <w:spacing w:line="238" w:lineRule="auto"/>
        <w:rPr>
          <w:sz w:val="20"/>
          <w:szCs w:val="20"/>
        </w:rPr>
      </w:pPr>
      <w:r>
        <w:rPr>
          <w:rFonts w:eastAsia="Times New Roman"/>
          <w:sz w:val="24"/>
          <w:szCs w:val="24"/>
        </w:rPr>
        <w:t>МАДОУ «Детский сад «Золотой ключик».</w:t>
      </w:r>
    </w:p>
    <w:p w:rsidR="00FD566D" w:rsidRDefault="00FD566D">
      <w:pPr>
        <w:spacing w:line="23" w:lineRule="exact"/>
        <w:rPr>
          <w:sz w:val="20"/>
          <w:szCs w:val="20"/>
        </w:rPr>
      </w:pPr>
    </w:p>
    <w:p w:rsidR="00FD566D" w:rsidRDefault="00244CEF">
      <w:pPr>
        <w:spacing w:line="233" w:lineRule="auto"/>
        <w:ind w:right="140"/>
        <w:jc w:val="both"/>
        <w:rPr>
          <w:sz w:val="20"/>
          <w:szCs w:val="20"/>
        </w:rPr>
      </w:pPr>
      <w:r>
        <w:rPr>
          <w:rFonts w:eastAsia="Times New Roman"/>
          <w:sz w:val="24"/>
          <w:szCs w:val="24"/>
        </w:rPr>
        <w:t>МАДОУ «Детский сад «Золотой ключик» обеспечивает получение дошкольного образования, присмотр и уход за воспитанниками в возрасте от двух месяцев (при создании соответствующих условий) и до прекращения образовательных отношений.</w:t>
      </w:r>
    </w:p>
    <w:p w:rsidR="00FD566D" w:rsidRDefault="00FD566D">
      <w:pPr>
        <w:spacing w:line="22" w:lineRule="exact"/>
        <w:rPr>
          <w:sz w:val="20"/>
          <w:szCs w:val="20"/>
        </w:rPr>
      </w:pPr>
    </w:p>
    <w:p w:rsidR="00FD566D" w:rsidRPr="00415A70" w:rsidRDefault="00415A70" w:rsidP="00415A70">
      <w:pPr>
        <w:spacing w:line="235" w:lineRule="auto"/>
        <w:ind w:right="140"/>
        <w:rPr>
          <w:rFonts w:eastAsia="Times New Roman"/>
          <w:sz w:val="20"/>
          <w:szCs w:val="20"/>
        </w:rPr>
      </w:pPr>
      <w:proofErr w:type="gramStart"/>
      <w:r w:rsidRPr="00415A70">
        <w:rPr>
          <w:rFonts w:eastAsia="Times New Roman"/>
          <w:sz w:val="20"/>
          <w:szCs w:val="20"/>
        </w:rPr>
        <w:t>ОСНОВНАЯ ОБРАЗОВАТЕЛЬНАЯ ПРОГРАММА</w:t>
      </w:r>
      <w:r w:rsidRPr="00415A70">
        <w:rPr>
          <w:rFonts w:eastAsia="Times New Roman"/>
          <w:sz w:val="20"/>
          <w:szCs w:val="20"/>
        </w:rPr>
        <w:t xml:space="preserve"> </w:t>
      </w:r>
      <w:r w:rsidRPr="00415A70">
        <w:rPr>
          <w:rFonts w:eastAsia="Times New Roman"/>
          <w:sz w:val="20"/>
          <w:szCs w:val="20"/>
        </w:rPr>
        <w:t>ДОШКОЛЬНОГО ОБРАЗОВАНИЯ</w:t>
      </w:r>
      <w:r w:rsidRPr="00415A70">
        <w:rPr>
          <w:rFonts w:eastAsia="Times New Roman"/>
          <w:sz w:val="20"/>
          <w:szCs w:val="20"/>
        </w:rPr>
        <w:t xml:space="preserve"> </w:t>
      </w:r>
      <w:r w:rsidRPr="00415A70">
        <w:rPr>
          <w:rFonts w:eastAsia="Times New Roman"/>
          <w:sz w:val="20"/>
          <w:szCs w:val="20"/>
        </w:rPr>
        <w:t>на 2023-2024 годы</w:t>
      </w:r>
      <w:r w:rsidRPr="00415A70">
        <w:rPr>
          <w:rFonts w:eastAsia="Times New Roman"/>
          <w:sz w:val="20"/>
          <w:szCs w:val="20"/>
        </w:rPr>
        <w:t xml:space="preserve"> </w:t>
      </w:r>
      <w:r w:rsidRPr="00415A70">
        <w:rPr>
          <w:rFonts w:eastAsia="Times New Roman"/>
          <w:sz w:val="24"/>
          <w:szCs w:val="24"/>
        </w:rPr>
        <w:t>соответствует ФГОС ДО и ФОП ДО</w:t>
      </w:r>
      <w:r w:rsidRPr="00415A70">
        <w:rPr>
          <w:rFonts w:eastAsia="Times New Roman"/>
          <w:sz w:val="24"/>
          <w:szCs w:val="24"/>
        </w:rPr>
        <w:t xml:space="preserve">  </w:t>
      </w:r>
      <w:r w:rsidR="00244CEF">
        <w:rPr>
          <w:rFonts w:eastAsia="Times New Roman"/>
          <w:sz w:val="24"/>
          <w:szCs w:val="24"/>
        </w:rPr>
        <w:t xml:space="preserve"> (далее Программа) - комплекс основных характеристик образования (объем, содержание, планируемые результаты), организационно-педагогических условий, учебного плана, календарного учебного графика, рабочих программ, учебных предметов, курсов дисциплин (модулей), иных компонентов, а также методических материалов.</w:t>
      </w:r>
      <w:proofErr w:type="gramEnd"/>
    </w:p>
    <w:p w:rsidR="00FD566D" w:rsidRDefault="00FD566D">
      <w:pPr>
        <w:spacing w:line="32" w:lineRule="exact"/>
        <w:rPr>
          <w:sz w:val="20"/>
          <w:szCs w:val="20"/>
        </w:rPr>
      </w:pPr>
    </w:p>
    <w:p w:rsidR="00FD566D" w:rsidRDefault="00244CEF">
      <w:pPr>
        <w:spacing w:line="236" w:lineRule="auto"/>
        <w:ind w:right="200"/>
        <w:rPr>
          <w:sz w:val="20"/>
          <w:szCs w:val="20"/>
        </w:rPr>
      </w:pPr>
      <w:r>
        <w:rPr>
          <w:rFonts w:eastAsia="Times New Roman"/>
          <w:sz w:val="24"/>
          <w:szCs w:val="24"/>
        </w:rPr>
        <w:t>Разработка Программы осуществлена согласно ФЗ «Об образовании в Российской Федерации» (№ 273-ФЗ от 29 декабря 2012 года). Программа разработана и утверждена дошкольным образовательным учреждением самостоятельно в соответствии с федеральными государственными образовательными стандартами дошкольного образования (приказ Министерства образования и науки Российской Федерации от 17 октября 2013 г. № 1155 г). Программа определяет содержание и организацию образовательной деятельности на уровне дошкольного образования.</w:t>
      </w:r>
    </w:p>
    <w:p w:rsidR="00FD566D" w:rsidRDefault="00FD566D">
      <w:pPr>
        <w:sectPr w:rsidR="00FD566D">
          <w:pgSz w:w="11900" w:h="16838"/>
          <w:pgMar w:top="1144" w:right="699" w:bottom="919" w:left="1440" w:header="0" w:footer="0" w:gutter="0"/>
          <w:cols w:space="720" w:equalWidth="0">
            <w:col w:w="9760"/>
          </w:cols>
        </w:sectPr>
      </w:pPr>
    </w:p>
    <w:p w:rsidR="00FD566D" w:rsidRDefault="00FD566D">
      <w:pPr>
        <w:spacing w:line="200" w:lineRule="exact"/>
        <w:rPr>
          <w:sz w:val="20"/>
          <w:szCs w:val="20"/>
        </w:rPr>
      </w:pPr>
    </w:p>
    <w:p w:rsidR="00FD566D" w:rsidRDefault="00FD566D">
      <w:pPr>
        <w:spacing w:line="233" w:lineRule="exact"/>
        <w:rPr>
          <w:sz w:val="20"/>
          <w:szCs w:val="20"/>
        </w:rPr>
      </w:pPr>
    </w:p>
    <w:p w:rsidR="00FD566D" w:rsidRDefault="00244CEF">
      <w:pPr>
        <w:ind w:right="-119"/>
        <w:jc w:val="center"/>
        <w:rPr>
          <w:sz w:val="20"/>
          <w:szCs w:val="20"/>
        </w:rPr>
      </w:pPr>
      <w:r>
        <w:rPr>
          <w:rFonts w:eastAsia="Times New Roman"/>
        </w:rPr>
        <w:t>3</w:t>
      </w:r>
    </w:p>
    <w:p w:rsidR="00FD566D" w:rsidRDefault="00FD566D">
      <w:pPr>
        <w:sectPr w:rsidR="00FD566D">
          <w:type w:val="continuous"/>
          <w:pgSz w:w="11900" w:h="16838"/>
          <w:pgMar w:top="1144" w:right="699" w:bottom="919" w:left="1440" w:header="0" w:footer="0" w:gutter="0"/>
          <w:cols w:space="720" w:equalWidth="0">
            <w:col w:w="9760"/>
          </w:cols>
        </w:sectPr>
      </w:pPr>
    </w:p>
    <w:p w:rsidR="00FD566D" w:rsidRDefault="00244CEF">
      <w:pPr>
        <w:spacing w:line="233" w:lineRule="auto"/>
        <w:jc w:val="both"/>
        <w:rPr>
          <w:sz w:val="20"/>
          <w:szCs w:val="20"/>
        </w:rPr>
      </w:pPr>
      <w:r>
        <w:rPr>
          <w:rFonts w:eastAsia="Times New Roman"/>
          <w:sz w:val="24"/>
          <w:szCs w:val="24"/>
        </w:rPr>
        <w:t>Программа 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w:t>
      </w:r>
    </w:p>
    <w:p w:rsidR="00FD566D" w:rsidRDefault="00FD566D">
      <w:pPr>
        <w:spacing w:line="25" w:lineRule="exact"/>
        <w:rPr>
          <w:sz w:val="20"/>
          <w:szCs w:val="20"/>
        </w:rPr>
      </w:pPr>
    </w:p>
    <w:p w:rsidR="00FD566D" w:rsidRDefault="00244CEF">
      <w:pPr>
        <w:spacing w:line="235" w:lineRule="auto"/>
        <w:jc w:val="both"/>
        <w:rPr>
          <w:sz w:val="20"/>
          <w:szCs w:val="20"/>
        </w:rPr>
      </w:pPr>
      <w:r>
        <w:rPr>
          <w:rFonts w:eastAsia="Times New Roman"/>
          <w:sz w:val="24"/>
          <w:szCs w:val="24"/>
        </w:rPr>
        <w:t>Данная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FD566D" w:rsidRDefault="00FD566D">
      <w:pPr>
        <w:spacing w:line="29" w:lineRule="exact"/>
        <w:rPr>
          <w:sz w:val="20"/>
          <w:szCs w:val="20"/>
        </w:rPr>
      </w:pPr>
    </w:p>
    <w:p w:rsidR="00FD566D" w:rsidRDefault="00244CEF">
      <w:pPr>
        <w:spacing w:line="235" w:lineRule="auto"/>
        <w:jc w:val="both"/>
        <w:rPr>
          <w:sz w:val="20"/>
          <w:szCs w:val="20"/>
        </w:rPr>
      </w:pPr>
      <w:r>
        <w:rPr>
          <w:rFonts w:eastAsia="Times New Roman"/>
          <w:sz w:val="24"/>
          <w:szCs w:val="24"/>
        </w:rP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и дополнительный раздел. Обязательная часть Программы предполагает комплексность подхода, обеспечивая развитие детей в пяти взаимодополняющих образовательных областях:</w:t>
      </w:r>
    </w:p>
    <w:p w:rsidR="00FD566D" w:rsidRDefault="00FD566D">
      <w:pPr>
        <w:spacing w:line="7" w:lineRule="exact"/>
        <w:rPr>
          <w:sz w:val="20"/>
          <w:szCs w:val="20"/>
        </w:rPr>
      </w:pPr>
    </w:p>
    <w:p w:rsidR="00FD566D" w:rsidRDefault="00244CEF">
      <w:pPr>
        <w:rPr>
          <w:sz w:val="20"/>
          <w:szCs w:val="20"/>
        </w:rPr>
      </w:pPr>
      <w:r>
        <w:rPr>
          <w:rFonts w:eastAsia="Times New Roman"/>
          <w:sz w:val="24"/>
          <w:szCs w:val="24"/>
        </w:rPr>
        <w:t>социально-коммуникативное развитие;</w:t>
      </w:r>
    </w:p>
    <w:p w:rsidR="00FD566D" w:rsidRDefault="00FD566D">
      <w:pPr>
        <w:spacing w:line="1" w:lineRule="exact"/>
        <w:rPr>
          <w:sz w:val="20"/>
          <w:szCs w:val="20"/>
        </w:rPr>
      </w:pPr>
    </w:p>
    <w:p w:rsidR="00FD566D" w:rsidRDefault="00244CEF">
      <w:pPr>
        <w:rPr>
          <w:sz w:val="20"/>
          <w:szCs w:val="20"/>
        </w:rPr>
      </w:pPr>
      <w:r>
        <w:rPr>
          <w:rFonts w:eastAsia="Times New Roman"/>
          <w:sz w:val="24"/>
          <w:szCs w:val="24"/>
        </w:rPr>
        <w:t>познавательное развитие;</w:t>
      </w:r>
    </w:p>
    <w:p w:rsidR="00FD566D" w:rsidRDefault="00244CEF">
      <w:pPr>
        <w:rPr>
          <w:sz w:val="20"/>
          <w:szCs w:val="20"/>
        </w:rPr>
      </w:pPr>
      <w:r>
        <w:rPr>
          <w:rFonts w:eastAsia="Times New Roman"/>
          <w:sz w:val="24"/>
          <w:szCs w:val="24"/>
        </w:rPr>
        <w:t>речевое развитие;</w:t>
      </w:r>
    </w:p>
    <w:p w:rsidR="00FD566D" w:rsidRDefault="00244CEF">
      <w:pPr>
        <w:rPr>
          <w:sz w:val="20"/>
          <w:szCs w:val="20"/>
        </w:rPr>
      </w:pPr>
      <w:r>
        <w:rPr>
          <w:rFonts w:eastAsia="Times New Roman"/>
          <w:sz w:val="24"/>
          <w:szCs w:val="24"/>
        </w:rPr>
        <w:t>художественно-эстетическое развитие;</w:t>
      </w:r>
    </w:p>
    <w:p w:rsidR="00FD566D" w:rsidRDefault="00244CEF">
      <w:pPr>
        <w:rPr>
          <w:sz w:val="20"/>
          <w:szCs w:val="20"/>
        </w:rPr>
      </w:pPr>
      <w:r>
        <w:rPr>
          <w:rFonts w:eastAsia="Times New Roman"/>
          <w:sz w:val="24"/>
          <w:szCs w:val="24"/>
        </w:rPr>
        <w:t>физическое развитие.</w:t>
      </w:r>
    </w:p>
    <w:p w:rsidR="00FD566D" w:rsidRDefault="00FD566D">
      <w:pPr>
        <w:spacing w:line="22" w:lineRule="exact"/>
        <w:rPr>
          <w:sz w:val="20"/>
          <w:szCs w:val="20"/>
        </w:rPr>
      </w:pPr>
    </w:p>
    <w:p w:rsidR="00FD566D" w:rsidRDefault="00244CEF">
      <w:pPr>
        <w:spacing w:line="235" w:lineRule="auto"/>
        <w:rPr>
          <w:sz w:val="20"/>
          <w:szCs w:val="20"/>
        </w:rPr>
      </w:pPr>
      <w:r>
        <w:rPr>
          <w:rFonts w:eastAsia="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Образовательная деятельность ДОУ строится в соответствии с:</w:t>
      </w:r>
    </w:p>
    <w:p w:rsidR="00FD566D" w:rsidRDefault="00FD566D">
      <w:pPr>
        <w:spacing w:line="13" w:lineRule="exact"/>
        <w:rPr>
          <w:sz w:val="20"/>
          <w:szCs w:val="20"/>
        </w:rPr>
      </w:pPr>
    </w:p>
    <w:p w:rsidR="00FD566D" w:rsidRDefault="00244CEF">
      <w:pPr>
        <w:numPr>
          <w:ilvl w:val="0"/>
          <w:numId w:val="5"/>
        </w:numPr>
        <w:tabs>
          <w:tab w:val="left" w:pos="400"/>
        </w:tabs>
        <w:spacing w:line="234" w:lineRule="auto"/>
        <w:ind w:left="400" w:right="40" w:hanging="138"/>
        <w:rPr>
          <w:rFonts w:eastAsia="Times New Roman"/>
          <w:sz w:val="24"/>
          <w:szCs w:val="24"/>
        </w:rPr>
      </w:pPr>
      <w:r>
        <w:rPr>
          <w:rFonts w:eastAsia="Times New Roman"/>
          <w:sz w:val="24"/>
          <w:szCs w:val="24"/>
        </w:rPr>
        <w:t>образовательной программой дошкольного образования МАДОУ «Детский сад «Золотой ключик»</w:t>
      </w:r>
    </w:p>
    <w:p w:rsidR="00FD566D" w:rsidRDefault="00FD566D">
      <w:pPr>
        <w:spacing w:line="1" w:lineRule="exact"/>
        <w:rPr>
          <w:rFonts w:eastAsia="Times New Roman"/>
          <w:sz w:val="24"/>
          <w:szCs w:val="24"/>
        </w:rPr>
      </w:pPr>
    </w:p>
    <w:p w:rsidR="00FD566D" w:rsidRDefault="00244CEF">
      <w:pPr>
        <w:numPr>
          <w:ilvl w:val="0"/>
          <w:numId w:val="5"/>
        </w:numPr>
        <w:tabs>
          <w:tab w:val="left" w:pos="400"/>
        </w:tabs>
        <w:ind w:left="400" w:hanging="138"/>
        <w:rPr>
          <w:rFonts w:eastAsia="Times New Roman"/>
          <w:sz w:val="24"/>
          <w:szCs w:val="24"/>
        </w:rPr>
      </w:pPr>
      <w:r>
        <w:rPr>
          <w:rFonts w:eastAsia="Times New Roman"/>
          <w:sz w:val="24"/>
          <w:szCs w:val="24"/>
        </w:rPr>
        <w:t>учебным планом МАДОУ «Детский сад «Золотой ключик»</w:t>
      </w:r>
    </w:p>
    <w:p w:rsidR="00FD566D" w:rsidRDefault="00244CEF">
      <w:pPr>
        <w:numPr>
          <w:ilvl w:val="0"/>
          <w:numId w:val="5"/>
        </w:numPr>
        <w:tabs>
          <w:tab w:val="left" w:pos="400"/>
        </w:tabs>
        <w:ind w:left="400" w:hanging="138"/>
        <w:rPr>
          <w:rFonts w:eastAsia="Times New Roman"/>
          <w:sz w:val="24"/>
          <w:szCs w:val="24"/>
        </w:rPr>
      </w:pPr>
      <w:r>
        <w:rPr>
          <w:rFonts w:eastAsia="Times New Roman"/>
          <w:sz w:val="24"/>
          <w:szCs w:val="24"/>
        </w:rPr>
        <w:t>календарным учебным графиком МАДОУ « Детский сад «Золотой ключик»</w:t>
      </w:r>
    </w:p>
    <w:p w:rsidR="00FD566D" w:rsidRDefault="00244CEF">
      <w:pPr>
        <w:numPr>
          <w:ilvl w:val="0"/>
          <w:numId w:val="5"/>
        </w:numPr>
        <w:tabs>
          <w:tab w:val="left" w:pos="400"/>
        </w:tabs>
        <w:ind w:left="400" w:hanging="138"/>
        <w:rPr>
          <w:rFonts w:eastAsia="Times New Roman"/>
          <w:sz w:val="24"/>
          <w:szCs w:val="24"/>
        </w:rPr>
      </w:pPr>
      <w:r>
        <w:rPr>
          <w:rFonts w:eastAsia="Times New Roman"/>
          <w:sz w:val="24"/>
          <w:szCs w:val="24"/>
        </w:rPr>
        <w:t>годовым планом работы МАДОУ «Детский сад «Золотой ключик».</w:t>
      </w:r>
    </w:p>
    <w:p w:rsidR="00FD566D" w:rsidRDefault="00244CEF">
      <w:pPr>
        <w:rPr>
          <w:sz w:val="20"/>
          <w:szCs w:val="20"/>
        </w:rPr>
      </w:pPr>
      <w:r>
        <w:rPr>
          <w:rFonts w:eastAsia="Times New Roman"/>
          <w:sz w:val="24"/>
          <w:szCs w:val="24"/>
        </w:rPr>
        <w:t>Перечень основных нормативно-правовых актов, регламентирующих работу ДОУ</w:t>
      </w:r>
    </w:p>
    <w:p w:rsidR="00FD566D" w:rsidRDefault="00244CEF">
      <w:pPr>
        <w:numPr>
          <w:ilvl w:val="0"/>
          <w:numId w:val="6"/>
        </w:numPr>
        <w:tabs>
          <w:tab w:val="left" w:pos="540"/>
        </w:tabs>
        <w:ind w:left="540" w:hanging="355"/>
        <w:rPr>
          <w:rFonts w:eastAsia="Times New Roman"/>
          <w:sz w:val="24"/>
          <w:szCs w:val="24"/>
        </w:rPr>
      </w:pPr>
      <w:r>
        <w:rPr>
          <w:rFonts w:eastAsia="Times New Roman"/>
          <w:sz w:val="24"/>
          <w:szCs w:val="24"/>
        </w:rPr>
        <w:t>Конституция Российской Федерации</w:t>
      </w:r>
    </w:p>
    <w:p w:rsidR="00FD566D" w:rsidRDefault="00244CEF">
      <w:pPr>
        <w:numPr>
          <w:ilvl w:val="0"/>
          <w:numId w:val="6"/>
        </w:numPr>
        <w:tabs>
          <w:tab w:val="left" w:pos="540"/>
        </w:tabs>
        <w:ind w:left="540" w:hanging="355"/>
        <w:rPr>
          <w:rFonts w:eastAsia="Times New Roman"/>
          <w:sz w:val="24"/>
          <w:szCs w:val="24"/>
        </w:rPr>
      </w:pPr>
      <w:r>
        <w:rPr>
          <w:rFonts w:eastAsia="Times New Roman"/>
          <w:sz w:val="24"/>
          <w:szCs w:val="24"/>
        </w:rPr>
        <w:t>Федеральный закон РФ «Об образовании в Российской Федерации» от 29.12.2012г. №</w:t>
      </w:r>
    </w:p>
    <w:p w:rsidR="00FD566D" w:rsidRDefault="00244CEF">
      <w:pPr>
        <w:rPr>
          <w:rFonts w:eastAsia="Times New Roman"/>
          <w:sz w:val="24"/>
          <w:szCs w:val="24"/>
        </w:rPr>
      </w:pPr>
      <w:r>
        <w:rPr>
          <w:rFonts w:eastAsia="Times New Roman"/>
          <w:sz w:val="24"/>
          <w:szCs w:val="24"/>
        </w:rPr>
        <w:t>273-ФЗ</w:t>
      </w:r>
    </w:p>
    <w:p w:rsidR="00FD566D" w:rsidRDefault="00244CEF">
      <w:pPr>
        <w:numPr>
          <w:ilvl w:val="0"/>
          <w:numId w:val="6"/>
        </w:numPr>
        <w:tabs>
          <w:tab w:val="left" w:pos="540"/>
        </w:tabs>
        <w:ind w:left="540" w:hanging="355"/>
        <w:rPr>
          <w:rFonts w:eastAsia="Times New Roman"/>
          <w:sz w:val="24"/>
          <w:szCs w:val="24"/>
        </w:rPr>
      </w:pPr>
      <w:r>
        <w:rPr>
          <w:rFonts w:eastAsia="Times New Roman"/>
          <w:sz w:val="24"/>
          <w:szCs w:val="24"/>
        </w:rPr>
        <w:t>Федеральный закон РФ «О персональных данных» от 27.07.2006 г. № 152-ФЗ</w:t>
      </w:r>
    </w:p>
    <w:p w:rsidR="00FD566D" w:rsidRDefault="00FD566D">
      <w:pPr>
        <w:spacing w:line="29" w:lineRule="exact"/>
        <w:rPr>
          <w:rFonts w:eastAsia="Times New Roman"/>
          <w:sz w:val="24"/>
          <w:szCs w:val="24"/>
        </w:rPr>
      </w:pPr>
    </w:p>
    <w:p w:rsidR="00FD566D" w:rsidRDefault="00244CEF">
      <w:pPr>
        <w:numPr>
          <w:ilvl w:val="0"/>
          <w:numId w:val="6"/>
        </w:numPr>
        <w:tabs>
          <w:tab w:val="left" w:pos="540"/>
        </w:tabs>
        <w:spacing w:line="228" w:lineRule="auto"/>
        <w:ind w:left="540" w:right="120" w:hanging="355"/>
        <w:rPr>
          <w:rFonts w:eastAsia="Times New Roman"/>
          <w:sz w:val="24"/>
          <w:szCs w:val="24"/>
        </w:rPr>
      </w:pPr>
      <w:r>
        <w:rPr>
          <w:rFonts w:eastAsia="Times New Roman"/>
          <w:sz w:val="24"/>
          <w:szCs w:val="24"/>
        </w:rPr>
        <w:t>Федеральный закон от 24.07.1998 г. № 124-ФЗ «Об основных гарантиях прав ребенка в Российской Федерации»</w:t>
      </w:r>
    </w:p>
    <w:p w:rsidR="00FD566D" w:rsidRDefault="00FD566D">
      <w:pPr>
        <w:spacing w:line="32" w:lineRule="exact"/>
        <w:rPr>
          <w:rFonts w:eastAsia="Times New Roman"/>
          <w:sz w:val="24"/>
          <w:szCs w:val="24"/>
        </w:rPr>
      </w:pPr>
    </w:p>
    <w:p w:rsidR="00FD566D" w:rsidRDefault="00244CEF">
      <w:pPr>
        <w:numPr>
          <w:ilvl w:val="0"/>
          <w:numId w:val="6"/>
        </w:numPr>
        <w:tabs>
          <w:tab w:val="left" w:pos="540"/>
        </w:tabs>
        <w:spacing w:line="232" w:lineRule="auto"/>
        <w:ind w:left="540" w:hanging="355"/>
        <w:jc w:val="both"/>
        <w:rPr>
          <w:rFonts w:eastAsia="Times New Roman"/>
          <w:sz w:val="24"/>
          <w:szCs w:val="24"/>
        </w:rPr>
      </w:pPr>
      <w:r>
        <w:rPr>
          <w:rFonts w:eastAsia="Times New Roman"/>
          <w:sz w:val="24"/>
          <w:szCs w:val="24"/>
        </w:rPr>
        <w:t>Приказ Министерства образования и науки Российской Федерации от 30.08.2013 г.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D566D" w:rsidRDefault="00FD566D">
      <w:pPr>
        <w:spacing w:line="46" w:lineRule="exact"/>
        <w:rPr>
          <w:rFonts w:eastAsia="Times New Roman"/>
          <w:sz w:val="24"/>
          <w:szCs w:val="24"/>
        </w:rPr>
      </w:pPr>
    </w:p>
    <w:p w:rsidR="00FD566D" w:rsidRDefault="00244CEF">
      <w:pPr>
        <w:numPr>
          <w:ilvl w:val="0"/>
          <w:numId w:val="6"/>
        </w:numPr>
        <w:tabs>
          <w:tab w:val="left" w:pos="540"/>
        </w:tabs>
        <w:spacing w:line="237" w:lineRule="auto"/>
        <w:ind w:left="540" w:right="260" w:hanging="355"/>
        <w:rPr>
          <w:rFonts w:eastAsia="Times New Roman"/>
          <w:sz w:val="24"/>
          <w:szCs w:val="24"/>
        </w:rPr>
      </w:pPr>
      <w:r>
        <w:rPr>
          <w:rFonts w:eastAsia="Times New Roman"/>
          <w:sz w:val="24"/>
          <w:szCs w:val="24"/>
        </w:rPr>
        <w:t>Федеральный государственный образовательный стандарт дошкольного образования. Приказ Минобрнауки России от 17.10.2013 г. № 1155</w:t>
      </w:r>
    </w:p>
    <w:p w:rsidR="00FD566D" w:rsidRDefault="00FD566D">
      <w:pPr>
        <w:spacing w:line="89" w:lineRule="exact"/>
        <w:rPr>
          <w:rFonts w:eastAsia="Times New Roman"/>
          <w:sz w:val="24"/>
          <w:szCs w:val="24"/>
        </w:rPr>
      </w:pPr>
    </w:p>
    <w:p w:rsidR="00FD566D" w:rsidRDefault="00244CEF">
      <w:pPr>
        <w:numPr>
          <w:ilvl w:val="0"/>
          <w:numId w:val="6"/>
        </w:numPr>
        <w:tabs>
          <w:tab w:val="left" w:pos="540"/>
        </w:tabs>
        <w:spacing w:line="262" w:lineRule="auto"/>
        <w:ind w:left="540" w:hanging="355"/>
        <w:jc w:val="both"/>
        <w:rPr>
          <w:rFonts w:eastAsia="Times New Roman"/>
          <w:sz w:val="24"/>
          <w:szCs w:val="24"/>
        </w:rPr>
      </w:pPr>
      <w:r>
        <w:rPr>
          <w:rFonts w:eastAsia="Times New Roman"/>
          <w:sz w:val="24"/>
          <w:szCs w:val="24"/>
        </w:rPr>
        <w:t>Приказ Министерства здравоохранения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D566D" w:rsidRDefault="00FD566D">
      <w:pPr>
        <w:spacing w:line="50" w:lineRule="exact"/>
        <w:rPr>
          <w:rFonts w:eastAsia="Times New Roman"/>
          <w:sz w:val="24"/>
          <w:szCs w:val="24"/>
        </w:rPr>
      </w:pPr>
    </w:p>
    <w:p w:rsidR="00FD566D" w:rsidRDefault="00244CEF">
      <w:pPr>
        <w:numPr>
          <w:ilvl w:val="0"/>
          <w:numId w:val="6"/>
        </w:numPr>
        <w:tabs>
          <w:tab w:val="left" w:pos="540"/>
        </w:tabs>
        <w:spacing w:line="230" w:lineRule="auto"/>
        <w:ind w:left="540" w:hanging="355"/>
        <w:jc w:val="both"/>
        <w:rPr>
          <w:rFonts w:eastAsia="Times New Roman"/>
          <w:sz w:val="24"/>
          <w:szCs w:val="24"/>
        </w:rPr>
      </w:pPr>
      <w:r>
        <w:rPr>
          <w:rFonts w:eastAsia="Times New Roman"/>
          <w:sz w:val="24"/>
          <w:szCs w:val="24"/>
        </w:rPr>
        <w:t>Приказ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FD566D" w:rsidRDefault="00FD566D">
      <w:pPr>
        <w:spacing w:line="32" w:lineRule="exact"/>
        <w:rPr>
          <w:rFonts w:eastAsia="Times New Roman"/>
          <w:sz w:val="24"/>
          <w:szCs w:val="24"/>
        </w:rPr>
      </w:pPr>
    </w:p>
    <w:p w:rsidR="00FD566D" w:rsidRDefault="00244CEF">
      <w:pPr>
        <w:numPr>
          <w:ilvl w:val="0"/>
          <w:numId w:val="6"/>
        </w:numPr>
        <w:tabs>
          <w:tab w:val="left" w:pos="540"/>
        </w:tabs>
        <w:spacing w:line="230" w:lineRule="auto"/>
        <w:ind w:left="540" w:hanging="355"/>
        <w:jc w:val="both"/>
        <w:rPr>
          <w:rFonts w:eastAsia="Times New Roman"/>
          <w:sz w:val="24"/>
          <w:szCs w:val="24"/>
        </w:rPr>
      </w:pPr>
      <w:r>
        <w:rPr>
          <w:rFonts w:eastAsia="Times New Roman"/>
          <w:sz w:val="24"/>
          <w:szCs w:val="24"/>
        </w:rPr>
        <w:t>Письмо Минобрнауки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w:t>
      </w:r>
    </w:p>
    <w:p w:rsidR="00FD566D" w:rsidRDefault="00FD566D">
      <w:pPr>
        <w:sectPr w:rsidR="00FD566D">
          <w:pgSz w:w="11900" w:h="16838"/>
          <w:pgMar w:top="1142" w:right="839" w:bottom="1077" w:left="1440" w:header="0" w:footer="0" w:gutter="0"/>
          <w:cols w:space="720" w:equalWidth="0">
            <w:col w:w="9620"/>
          </w:cols>
        </w:sectPr>
      </w:pPr>
    </w:p>
    <w:p w:rsidR="00FD566D" w:rsidRDefault="00FD566D">
      <w:pPr>
        <w:spacing w:line="53" w:lineRule="exact"/>
        <w:rPr>
          <w:sz w:val="20"/>
          <w:szCs w:val="20"/>
        </w:rPr>
      </w:pPr>
    </w:p>
    <w:p w:rsidR="00FD566D" w:rsidRDefault="00244CEF">
      <w:pPr>
        <w:ind w:right="-259"/>
        <w:jc w:val="center"/>
        <w:rPr>
          <w:sz w:val="20"/>
          <w:szCs w:val="20"/>
        </w:rPr>
      </w:pPr>
      <w:r>
        <w:rPr>
          <w:rFonts w:eastAsia="Times New Roman"/>
        </w:rPr>
        <w:t>4</w:t>
      </w:r>
    </w:p>
    <w:p w:rsidR="00FD566D" w:rsidRDefault="00FD566D">
      <w:pPr>
        <w:sectPr w:rsidR="00FD566D">
          <w:type w:val="continuous"/>
          <w:pgSz w:w="11900" w:h="16838"/>
          <w:pgMar w:top="1142" w:right="839" w:bottom="1077" w:left="1440" w:header="0" w:footer="0" w:gutter="0"/>
          <w:cols w:space="720" w:equalWidth="0">
            <w:col w:w="9620"/>
          </w:cols>
        </w:sectPr>
      </w:pPr>
    </w:p>
    <w:p w:rsidR="00FD566D" w:rsidRDefault="00244CEF">
      <w:pPr>
        <w:spacing w:line="233" w:lineRule="auto"/>
        <w:jc w:val="both"/>
        <w:rPr>
          <w:sz w:val="20"/>
          <w:szCs w:val="20"/>
        </w:rPr>
      </w:pPr>
      <w:r>
        <w:rPr>
          <w:rFonts w:eastAsia="Times New Roman"/>
          <w:sz w:val="24"/>
          <w:szCs w:val="24"/>
        </w:rPr>
        <w:t>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w:t>
      </w:r>
    </w:p>
    <w:p w:rsidR="00FD566D" w:rsidRDefault="00FD566D">
      <w:pPr>
        <w:spacing w:line="39" w:lineRule="exact"/>
        <w:rPr>
          <w:sz w:val="20"/>
          <w:szCs w:val="20"/>
        </w:rPr>
      </w:pPr>
    </w:p>
    <w:p w:rsidR="00FD566D" w:rsidRDefault="00244CEF">
      <w:pPr>
        <w:numPr>
          <w:ilvl w:val="0"/>
          <w:numId w:val="7"/>
        </w:numPr>
        <w:tabs>
          <w:tab w:val="left" w:pos="540"/>
        </w:tabs>
        <w:spacing w:line="230" w:lineRule="auto"/>
        <w:ind w:left="540" w:hanging="355"/>
        <w:jc w:val="both"/>
        <w:rPr>
          <w:rFonts w:eastAsia="Times New Roman"/>
          <w:sz w:val="24"/>
          <w:szCs w:val="24"/>
        </w:rPr>
      </w:pPr>
      <w:r>
        <w:rPr>
          <w:rFonts w:eastAsia="Times New Roman"/>
          <w:sz w:val="24"/>
          <w:szCs w:val="24"/>
        </w:rPr>
        <w:t>Постановление Правительства РФ от 05.08.2013 № 662 «Об осуществлении мониторинга системы образования» (с «Правилами осуществления мониторинга системы образования»)</w:t>
      </w:r>
    </w:p>
    <w:p w:rsidR="00FD566D" w:rsidRDefault="00FD566D">
      <w:pPr>
        <w:spacing w:line="34" w:lineRule="exact"/>
        <w:rPr>
          <w:rFonts w:eastAsia="Times New Roman"/>
          <w:sz w:val="24"/>
          <w:szCs w:val="24"/>
        </w:rPr>
      </w:pPr>
    </w:p>
    <w:p w:rsidR="00FD566D" w:rsidRDefault="00244CEF">
      <w:pPr>
        <w:numPr>
          <w:ilvl w:val="0"/>
          <w:numId w:val="7"/>
        </w:numPr>
        <w:tabs>
          <w:tab w:val="left" w:pos="540"/>
        </w:tabs>
        <w:spacing w:line="230" w:lineRule="auto"/>
        <w:ind w:left="540" w:hanging="355"/>
        <w:jc w:val="both"/>
        <w:rPr>
          <w:rFonts w:eastAsia="Times New Roman"/>
          <w:sz w:val="24"/>
          <w:szCs w:val="24"/>
        </w:rPr>
      </w:pPr>
      <w:r>
        <w:rPr>
          <w:rFonts w:eastAsia="Times New Roman"/>
          <w:sz w:val="24"/>
          <w:szCs w:val="24"/>
        </w:rPr>
        <w:t>Приказ Минобрнауки РФ от 27.03.2006 № 69 «Об особенностях режима рабочего времени и времени отдыха педагогических и других работников образовательных учреждений»</w:t>
      </w:r>
    </w:p>
    <w:p w:rsidR="00FD566D" w:rsidRDefault="00FD566D">
      <w:pPr>
        <w:spacing w:line="32" w:lineRule="exact"/>
        <w:rPr>
          <w:rFonts w:eastAsia="Times New Roman"/>
          <w:sz w:val="24"/>
          <w:szCs w:val="24"/>
        </w:rPr>
      </w:pPr>
    </w:p>
    <w:p w:rsidR="00FD566D" w:rsidRDefault="00244CEF">
      <w:pPr>
        <w:numPr>
          <w:ilvl w:val="0"/>
          <w:numId w:val="7"/>
        </w:numPr>
        <w:tabs>
          <w:tab w:val="left" w:pos="540"/>
        </w:tabs>
        <w:spacing w:line="230" w:lineRule="auto"/>
        <w:ind w:left="540" w:hanging="355"/>
        <w:jc w:val="both"/>
        <w:rPr>
          <w:rFonts w:eastAsia="Times New Roman"/>
          <w:sz w:val="24"/>
          <w:szCs w:val="24"/>
        </w:rPr>
      </w:pPr>
      <w:r>
        <w:rPr>
          <w:rFonts w:eastAsia="Times New Roman"/>
          <w:sz w:val="24"/>
          <w:szCs w:val="24"/>
        </w:rPr>
        <w:t>Приказ Минобрнауки РФ от 24.12.2010 № 2075 «О продолжительности рабочего времени (норме часов педагогической работы за ставку заработной платы) педагогических работников»</w:t>
      </w:r>
    </w:p>
    <w:p w:rsidR="00FD566D" w:rsidRDefault="00FD566D">
      <w:pPr>
        <w:spacing w:line="24" w:lineRule="exact"/>
        <w:rPr>
          <w:rFonts w:eastAsia="Times New Roman"/>
          <w:sz w:val="24"/>
          <w:szCs w:val="24"/>
        </w:rPr>
      </w:pPr>
    </w:p>
    <w:p w:rsidR="00FD566D" w:rsidRDefault="00244CEF">
      <w:pPr>
        <w:numPr>
          <w:ilvl w:val="0"/>
          <w:numId w:val="7"/>
        </w:numPr>
        <w:tabs>
          <w:tab w:val="left" w:pos="540"/>
        </w:tabs>
        <w:ind w:left="540" w:hanging="355"/>
        <w:rPr>
          <w:rFonts w:eastAsia="Times New Roman"/>
          <w:sz w:val="24"/>
          <w:szCs w:val="24"/>
        </w:rPr>
      </w:pPr>
      <w:r>
        <w:rPr>
          <w:rFonts w:eastAsia="Times New Roman"/>
          <w:sz w:val="24"/>
          <w:szCs w:val="24"/>
        </w:rPr>
        <w:t>Постановление Правительства РФ от 08.08.2013 № 678 «Об утверждении номенклатуры</w:t>
      </w:r>
    </w:p>
    <w:p w:rsidR="00FD566D" w:rsidRDefault="00FD566D">
      <w:pPr>
        <w:spacing w:line="2" w:lineRule="exact"/>
        <w:rPr>
          <w:rFonts w:eastAsia="Times New Roman"/>
          <w:sz w:val="24"/>
          <w:szCs w:val="24"/>
        </w:rPr>
      </w:pPr>
    </w:p>
    <w:p w:rsidR="00FD566D" w:rsidRDefault="00244CEF">
      <w:pPr>
        <w:spacing w:line="232" w:lineRule="auto"/>
        <w:ind w:left="540"/>
        <w:jc w:val="both"/>
        <w:rPr>
          <w:rFonts w:eastAsia="Times New Roman"/>
          <w:sz w:val="24"/>
          <w:szCs w:val="24"/>
        </w:rPr>
      </w:pPr>
      <w:r>
        <w:rPr>
          <w:rFonts w:eastAsia="Times New Roman"/>
          <w:sz w:val="24"/>
          <w:szCs w:val="24"/>
        </w:rPr>
        <w:t>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FD566D" w:rsidRDefault="00FD566D">
      <w:pPr>
        <w:spacing w:line="35" w:lineRule="exact"/>
        <w:rPr>
          <w:rFonts w:eastAsia="Times New Roman"/>
          <w:sz w:val="24"/>
          <w:szCs w:val="24"/>
        </w:rPr>
      </w:pPr>
    </w:p>
    <w:p w:rsidR="00FD566D" w:rsidRDefault="00244CEF">
      <w:pPr>
        <w:numPr>
          <w:ilvl w:val="0"/>
          <w:numId w:val="7"/>
        </w:numPr>
        <w:tabs>
          <w:tab w:val="left" w:pos="540"/>
        </w:tabs>
        <w:spacing w:line="232" w:lineRule="auto"/>
        <w:ind w:left="540" w:hanging="355"/>
        <w:jc w:val="both"/>
        <w:rPr>
          <w:rFonts w:eastAsia="Times New Roman"/>
          <w:sz w:val="24"/>
          <w:szCs w:val="24"/>
        </w:rPr>
      </w:pPr>
      <w:r>
        <w:rPr>
          <w:rFonts w:eastAsia="Times New Roman"/>
          <w:sz w:val="24"/>
          <w:szCs w:val="24"/>
        </w:rPr>
        <w:t>Постановление Правительства РФ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FD566D" w:rsidRDefault="00FD566D">
      <w:pPr>
        <w:spacing w:line="34" w:lineRule="exact"/>
        <w:rPr>
          <w:rFonts w:eastAsia="Times New Roman"/>
          <w:sz w:val="24"/>
          <w:szCs w:val="24"/>
        </w:rPr>
      </w:pPr>
    </w:p>
    <w:p w:rsidR="00FD566D" w:rsidRDefault="00244CEF">
      <w:pPr>
        <w:numPr>
          <w:ilvl w:val="0"/>
          <w:numId w:val="7"/>
        </w:numPr>
        <w:tabs>
          <w:tab w:val="left" w:pos="540"/>
        </w:tabs>
        <w:spacing w:line="230" w:lineRule="auto"/>
        <w:ind w:left="540" w:hanging="355"/>
        <w:jc w:val="both"/>
        <w:rPr>
          <w:rFonts w:eastAsia="Times New Roman"/>
          <w:sz w:val="24"/>
          <w:szCs w:val="24"/>
        </w:rPr>
      </w:pPr>
      <w:r>
        <w:rPr>
          <w:rFonts w:eastAsia="Times New Roman"/>
          <w:sz w:val="24"/>
          <w:szCs w:val="24"/>
        </w:rPr>
        <w:t>Положение о профилактических осмотрах детей, посещающих образовательные учреждения (приложение 1 к Приказу Минздрава РФ, Минобразования РФ от 30.06.92 № 186/272)</w:t>
      </w:r>
    </w:p>
    <w:p w:rsidR="00FD566D" w:rsidRDefault="00FD566D">
      <w:pPr>
        <w:spacing w:line="44" w:lineRule="exact"/>
        <w:rPr>
          <w:rFonts w:eastAsia="Times New Roman"/>
          <w:sz w:val="24"/>
          <w:szCs w:val="24"/>
        </w:rPr>
      </w:pPr>
    </w:p>
    <w:p w:rsidR="00FD566D" w:rsidRDefault="00244CEF">
      <w:pPr>
        <w:numPr>
          <w:ilvl w:val="0"/>
          <w:numId w:val="7"/>
        </w:numPr>
        <w:tabs>
          <w:tab w:val="left" w:pos="540"/>
        </w:tabs>
        <w:spacing w:line="263" w:lineRule="auto"/>
        <w:ind w:left="540" w:hanging="355"/>
        <w:jc w:val="both"/>
        <w:rPr>
          <w:rFonts w:eastAsia="Times New Roman"/>
          <w:sz w:val="24"/>
          <w:szCs w:val="24"/>
        </w:rPr>
      </w:pPr>
      <w:r>
        <w:rPr>
          <w:rFonts w:eastAsia="Times New Roman"/>
          <w:sz w:val="24"/>
          <w:szCs w:val="24"/>
        </w:rPr>
        <w:t>Постановление Главного государственного санитарного врача РФ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организации.</w:t>
      </w:r>
    </w:p>
    <w:p w:rsidR="00FD566D" w:rsidRDefault="00FD566D">
      <w:pPr>
        <w:spacing w:line="57" w:lineRule="exact"/>
        <w:rPr>
          <w:rFonts w:eastAsia="Times New Roman"/>
          <w:sz w:val="24"/>
          <w:szCs w:val="24"/>
        </w:rPr>
      </w:pPr>
    </w:p>
    <w:p w:rsidR="00FD566D" w:rsidRDefault="00244CEF">
      <w:pPr>
        <w:numPr>
          <w:ilvl w:val="0"/>
          <w:numId w:val="7"/>
        </w:numPr>
        <w:tabs>
          <w:tab w:val="left" w:pos="540"/>
        </w:tabs>
        <w:spacing w:line="238" w:lineRule="auto"/>
        <w:ind w:left="540" w:right="820" w:hanging="355"/>
        <w:rPr>
          <w:rFonts w:eastAsia="Times New Roman"/>
          <w:sz w:val="24"/>
          <w:szCs w:val="24"/>
        </w:rPr>
      </w:pPr>
      <w:r>
        <w:rPr>
          <w:rFonts w:eastAsia="Times New Roman"/>
          <w:sz w:val="24"/>
          <w:szCs w:val="24"/>
        </w:rPr>
        <w:t>Письмо Минобразования РФ от 20.12.2000 № 03-51/64 «О Методических рекомендациях по работе с документами в общеобразовательных учреждениях»</w:t>
      </w:r>
    </w:p>
    <w:p w:rsidR="00FD566D" w:rsidRDefault="00FD566D">
      <w:pPr>
        <w:spacing w:line="240" w:lineRule="exact"/>
        <w:rPr>
          <w:sz w:val="20"/>
          <w:szCs w:val="20"/>
        </w:rPr>
      </w:pPr>
    </w:p>
    <w:p w:rsidR="00FD566D" w:rsidRDefault="00244CEF">
      <w:pPr>
        <w:rPr>
          <w:sz w:val="20"/>
          <w:szCs w:val="20"/>
        </w:rPr>
      </w:pPr>
      <w:r>
        <w:rPr>
          <w:rFonts w:eastAsia="Times New Roman"/>
          <w:sz w:val="24"/>
          <w:szCs w:val="24"/>
          <w:u w:val="single"/>
        </w:rPr>
        <w:t>Локальные нормативные акты</w:t>
      </w:r>
    </w:p>
    <w:p w:rsidR="00FD566D" w:rsidRDefault="00FD566D">
      <w:pPr>
        <w:spacing w:line="22" w:lineRule="exact"/>
        <w:rPr>
          <w:sz w:val="20"/>
          <w:szCs w:val="20"/>
        </w:rPr>
      </w:pPr>
    </w:p>
    <w:p w:rsidR="00FD566D" w:rsidRDefault="00244CEF">
      <w:pPr>
        <w:spacing w:line="231" w:lineRule="auto"/>
        <w:ind w:right="1240"/>
        <w:rPr>
          <w:sz w:val="20"/>
          <w:szCs w:val="20"/>
        </w:rPr>
      </w:pPr>
      <w:r>
        <w:rPr>
          <w:rFonts w:eastAsia="Times New Roman"/>
          <w:i/>
          <w:iCs/>
          <w:sz w:val="24"/>
          <w:szCs w:val="24"/>
          <w:u w:val="single"/>
        </w:rPr>
        <w:t>Локальные нормативные акты, регламентирующие управление образовательной организацией</w:t>
      </w:r>
    </w:p>
    <w:p w:rsidR="00FD566D" w:rsidRDefault="00FD566D">
      <w:pPr>
        <w:spacing w:line="11" w:lineRule="exact"/>
        <w:rPr>
          <w:sz w:val="20"/>
          <w:szCs w:val="20"/>
        </w:rPr>
      </w:pPr>
    </w:p>
    <w:p w:rsidR="00FD566D" w:rsidRDefault="00244CEF">
      <w:pPr>
        <w:numPr>
          <w:ilvl w:val="0"/>
          <w:numId w:val="8"/>
        </w:numPr>
        <w:tabs>
          <w:tab w:val="left" w:pos="540"/>
        </w:tabs>
        <w:spacing w:line="237" w:lineRule="auto"/>
        <w:ind w:right="1220" w:firstLine="262"/>
        <w:rPr>
          <w:rFonts w:eastAsia="Times New Roman"/>
          <w:sz w:val="24"/>
          <w:szCs w:val="24"/>
        </w:rPr>
      </w:pPr>
      <w:r>
        <w:rPr>
          <w:rFonts w:eastAsia="Times New Roman"/>
          <w:sz w:val="24"/>
          <w:szCs w:val="24"/>
        </w:rPr>
        <w:t xml:space="preserve">Положение об Наблюдательном совете совете образовательной организации </w:t>
      </w:r>
      <w:r>
        <w:rPr>
          <w:rFonts w:eastAsia="Times New Roman"/>
          <w:i/>
          <w:iCs/>
          <w:sz w:val="24"/>
          <w:szCs w:val="24"/>
          <w:u w:val="single"/>
        </w:rPr>
        <w:t>Локальные нормативные акты, регламентирующие организационные аспекты деятельности образовательной организации</w:t>
      </w:r>
    </w:p>
    <w:p w:rsidR="00FD566D" w:rsidRDefault="00FD566D">
      <w:pPr>
        <w:spacing w:line="27" w:lineRule="exact"/>
        <w:rPr>
          <w:rFonts w:eastAsia="Times New Roman"/>
          <w:sz w:val="24"/>
          <w:szCs w:val="24"/>
        </w:rPr>
      </w:pPr>
    </w:p>
    <w:p w:rsidR="00FD566D" w:rsidRDefault="00244CEF">
      <w:pPr>
        <w:numPr>
          <w:ilvl w:val="0"/>
          <w:numId w:val="8"/>
        </w:numPr>
        <w:tabs>
          <w:tab w:val="left" w:pos="540"/>
        </w:tabs>
        <w:spacing w:line="228" w:lineRule="auto"/>
        <w:ind w:left="540" w:right="1220" w:hanging="278"/>
        <w:rPr>
          <w:rFonts w:eastAsia="Times New Roman"/>
          <w:sz w:val="24"/>
          <w:szCs w:val="24"/>
        </w:rPr>
      </w:pPr>
      <w:r>
        <w:rPr>
          <w:rFonts w:eastAsia="Times New Roman"/>
          <w:sz w:val="24"/>
          <w:szCs w:val="24"/>
        </w:rPr>
        <w:t>Правила приема на обучение по образовательным программам дошкольного образования</w:t>
      </w:r>
    </w:p>
    <w:p w:rsidR="00FD566D" w:rsidRDefault="00FD566D">
      <w:pPr>
        <w:spacing w:line="1" w:lineRule="exact"/>
        <w:rPr>
          <w:rFonts w:eastAsia="Times New Roman"/>
          <w:sz w:val="24"/>
          <w:szCs w:val="24"/>
        </w:rPr>
      </w:pPr>
    </w:p>
    <w:p w:rsidR="00FD566D" w:rsidRDefault="00244CEF">
      <w:pPr>
        <w:numPr>
          <w:ilvl w:val="0"/>
          <w:numId w:val="8"/>
        </w:numPr>
        <w:tabs>
          <w:tab w:val="left" w:pos="540"/>
        </w:tabs>
        <w:spacing w:line="235" w:lineRule="auto"/>
        <w:ind w:left="540" w:hanging="278"/>
        <w:rPr>
          <w:rFonts w:eastAsia="Times New Roman"/>
          <w:sz w:val="24"/>
          <w:szCs w:val="24"/>
        </w:rPr>
      </w:pPr>
      <w:r>
        <w:rPr>
          <w:rFonts w:eastAsia="Times New Roman"/>
          <w:sz w:val="24"/>
          <w:szCs w:val="24"/>
        </w:rPr>
        <w:t>Правила внутреннего трудового распорядка для работников</w:t>
      </w:r>
    </w:p>
    <w:p w:rsidR="00FD566D" w:rsidRDefault="00FD566D">
      <w:pPr>
        <w:spacing w:line="23" w:lineRule="exact"/>
        <w:rPr>
          <w:sz w:val="20"/>
          <w:szCs w:val="20"/>
        </w:rPr>
      </w:pPr>
    </w:p>
    <w:p w:rsidR="00FD566D" w:rsidRDefault="00244CEF">
      <w:pPr>
        <w:spacing w:line="231" w:lineRule="auto"/>
        <w:ind w:right="20"/>
        <w:rPr>
          <w:sz w:val="20"/>
          <w:szCs w:val="20"/>
        </w:rPr>
      </w:pPr>
      <w:r>
        <w:rPr>
          <w:rFonts w:eastAsia="Times New Roman"/>
          <w:i/>
          <w:iCs/>
          <w:sz w:val="24"/>
          <w:szCs w:val="24"/>
        </w:rPr>
        <w:t>Ло</w:t>
      </w:r>
      <w:r>
        <w:rPr>
          <w:rFonts w:eastAsia="Times New Roman"/>
          <w:i/>
          <w:iCs/>
          <w:sz w:val="24"/>
          <w:szCs w:val="24"/>
          <w:u w:val="single"/>
        </w:rPr>
        <w:t>кальные нормативные акты,регламентирующие права,обязанности и ответственностьработников образовательной организации</w:t>
      </w:r>
    </w:p>
    <w:p w:rsidR="00FD566D" w:rsidRDefault="00FD566D">
      <w:pPr>
        <w:spacing w:line="30" w:lineRule="exact"/>
        <w:rPr>
          <w:sz w:val="20"/>
          <w:szCs w:val="20"/>
        </w:rPr>
      </w:pPr>
    </w:p>
    <w:p w:rsidR="00FD566D" w:rsidRDefault="00244CEF">
      <w:pPr>
        <w:numPr>
          <w:ilvl w:val="0"/>
          <w:numId w:val="9"/>
        </w:numPr>
        <w:tabs>
          <w:tab w:val="left" w:pos="540"/>
        </w:tabs>
        <w:spacing w:line="228" w:lineRule="auto"/>
        <w:ind w:left="540" w:right="60" w:hanging="278"/>
        <w:rPr>
          <w:rFonts w:eastAsia="Times New Roman"/>
          <w:sz w:val="24"/>
          <w:szCs w:val="24"/>
        </w:rPr>
      </w:pPr>
      <w:r>
        <w:rPr>
          <w:rFonts w:eastAsia="Times New Roman"/>
          <w:sz w:val="24"/>
          <w:szCs w:val="24"/>
        </w:rPr>
        <w:t>Нормы профессиональной этики и служебного поведения работников Муниципального автономного дошкольного образовательного учреждения «Детский сад «Золотой ключик»</w:t>
      </w:r>
    </w:p>
    <w:p w:rsidR="00FD566D" w:rsidRDefault="00FD566D">
      <w:pPr>
        <w:spacing w:line="27" w:lineRule="exact"/>
        <w:rPr>
          <w:rFonts w:eastAsia="Times New Roman"/>
          <w:sz w:val="24"/>
          <w:szCs w:val="24"/>
        </w:rPr>
      </w:pPr>
    </w:p>
    <w:p w:rsidR="00FD566D" w:rsidRDefault="00244CEF">
      <w:pPr>
        <w:numPr>
          <w:ilvl w:val="0"/>
          <w:numId w:val="9"/>
        </w:numPr>
        <w:tabs>
          <w:tab w:val="left" w:pos="540"/>
        </w:tabs>
        <w:spacing w:line="228" w:lineRule="auto"/>
        <w:ind w:left="540" w:hanging="278"/>
        <w:rPr>
          <w:rFonts w:eastAsia="Times New Roman"/>
          <w:sz w:val="24"/>
          <w:szCs w:val="24"/>
        </w:rPr>
      </w:pPr>
      <w:r>
        <w:rPr>
          <w:rFonts w:eastAsia="Times New Roman"/>
          <w:sz w:val="24"/>
          <w:szCs w:val="24"/>
        </w:rPr>
        <w:t>Порядок пользования библиотеками и информационными ресурсами, а также доступ к информационно-телекоммуникационным сетям и базам данных, учебным и</w:t>
      </w:r>
    </w:p>
    <w:p w:rsidR="00FD566D" w:rsidRDefault="00FD566D">
      <w:pPr>
        <w:sectPr w:rsidR="00FD566D">
          <w:pgSz w:w="11900" w:h="16838"/>
          <w:pgMar w:top="1142" w:right="839" w:bottom="1440" w:left="1440" w:header="0" w:footer="0" w:gutter="0"/>
          <w:cols w:space="720" w:equalWidth="0">
            <w:col w:w="9620"/>
          </w:cols>
        </w:sectPr>
      </w:pPr>
    </w:p>
    <w:p w:rsidR="00FD566D" w:rsidRDefault="00FD566D">
      <w:pPr>
        <w:spacing w:line="279" w:lineRule="exact"/>
        <w:rPr>
          <w:sz w:val="20"/>
          <w:szCs w:val="20"/>
        </w:rPr>
      </w:pPr>
    </w:p>
    <w:p w:rsidR="00FD566D" w:rsidRDefault="00244CEF">
      <w:pPr>
        <w:ind w:right="-259"/>
        <w:jc w:val="center"/>
        <w:rPr>
          <w:sz w:val="20"/>
          <w:szCs w:val="20"/>
        </w:rPr>
      </w:pPr>
      <w:r>
        <w:rPr>
          <w:rFonts w:eastAsia="Times New Roman"/>
        </w:rPr>
        <w:t>5</w:t>
      </w:r>
    </w:p>
    <w:p w:rsidR="00FD566D" w:rsidRDefault="00FD566D">
      <w:pPr>
        <w:sectPr w:rsidR="00FD566D">
          <w:type w:val="continuous"/>
          <w:pgSz w:w="11900" w:h="16838"/>
          <w:pgMar w:top="1142" w:right="839" w:bottom="1440" w:left="1440" w:header="0" w:footer="0" w:gutter="0"/>
          <w:cols w:space="720" w:equalWidth="0">
            <w:col w:w="9620"/>
          </w:cols>
        </w:sectPr>
      </w:pPr>
    </w:p>
    <w:p w:rsidR="00FD566D" w:rsidRDefault="00244CEF">
      <w:pPr>
        <w:rPr>
          <w:sz w:val="20"/>
          <w:szCs w:val="20"/>
        </w:rPr>
      </w:pPr>
      <w:r>
        <w:rPr>
          <w:rFonts w:eastAsia="Times New Roman"/>
          <w:sz w:val="24"/>
          <w:szCs w:val="24"/>
        </w:rPr>
        <w:t>методическим материалам, музейным фондам, материально-техническим средствам</w:t>
      </w:r>
    </w:p>
    <w:p w:rsidR="00FD566D" w:rsidRDefault="00244CEF">
      <w:pPr>
        <w:spacing w:line="233" w:lineRule="auto"/>
        <w:rPr>
          <w:sz w:val="20"/>
          <w:szCs w:val="20"/>
        </w:rPr>
      </w:pPr>
      <w:r>
        <w:rPr>
          <w:rFonts w:eastAsia="Times New Roman"/>
          <w:sz w:val="24"/>
          <w:szCs w:val="24"/>
        </w:rPr>
        <w:t>обеспечения образовательной деятельности</w:t>
      </w:r>
    </w:p>
    <w:p w:rsidR="00FD566D" w:rsidRDefault="00244CEF">
      <w:pPr>
        <w:tabs>
          <w:tab w:val="left" w:pos="1840"/>
          <w:tab w:val="left" w:pos="3600"/>
          <w:tab w:val="left" w:pos="5820"/>
          <w:tab w:val="left" w:pos="7620"/>
        </w:tabs>
        <w:spacing w:line="236" w:lineRule="auto"/>
        <w:ind w:left="520"/>
        <w:rPr>
          <w:sz w:val="20"/>
          <w:szCs w:val="20"/>
        </w:rPr>
      </w:pPr>
      <w:r>
        <w:rPr>
          <w:rFonts w:eastAsia="Times New Roman"/>
          <w:sz w:val="24"/>
          <w:szCs w:val="24"/>
        </w:rPr>
        <w:t>Порядок</w:t>
      </w:r>
      <w:r>
        <w:rPr>
          <w:sz w:val="20"/>
          <w:szCs w:val="20"/>
        </w:rPr>
        <w:tab/>
      </w:r>
      <w:r>
        <w:rPr>
          <w:rFonts w:eastAsia="Times New Roman"/>
          <w:sz w:val="24"/>
          <w:szCs w:val="24"/>
        </w:rPr>
        <w:t>пользования</w:t>
      </w:r>
      <w:r>
        <w:rPr>
          <w:sz w:val="20"/>
          <w:szCs w:val="20"/>
        </w:rPr>
        <w:tab/>
      </w:r>
      <w:r>
        <w:rPr>
          <w:rFonts w:eastAsia="Times New Roman"/>
          <w:sz w:val="24"/>
          <w:szCs w:val="24"/>
        </w:rPr>
        <w:t>педагогическими</w:t>
      </w:r>
      <w:r>
        <w:rPr>
          <w:sz w:val="20"/>
          <w:szCs w:val="20"/>
        </w:rPr>
        <w:tab/>
      </w:r>
      <w:r>
        <w:rPr>
          <w:rFonts w:eastAsia="Times New Roman"/>
          <w:sz w:val="24"/>
          <w:szCs w:val="24"/>
        </w:rPr>
        <w:t>работниками</w:t>
      </w:r>
      <w:r>
        <w:rPr>
          <w:sz w:val="20"/>
          <w:szCs w:val="20"/>
        </w:rPr>
        <w:tab/>
      </w:r>
      <w:r>
        <w:rPr>
          <w:rFonts w:eastAsia="Times New Roman"/>
          <w:sz w:val="24"/>
          <w:szCs w:val="24"/>
        </w:rPr>
        <w:t>образовательными,</w:t>
      </w:r>
    </w:p>
    <w:p w:rsidR="00FD566D" w:rsidRDefault="00FD566D">
      <w:pPr>
        <w:spacing w:line="4" w:lineRule="exact"/>
        <w:rPr>
          <w:sz w:val="20"/>
          <w:szCs w:val="20"/>
        </w:rPr>
      </w:pPr>
    </w:p>
    <w:p w:rsidR="00FD566D" w:rsidRDefault="00244CEF">
      <w:pPr>
        <w:spacing w:line="230" w:lineRule="auto"/>
        <w:rPr>
          <w:sz w:val="20"/>
          <w:szCs w:val="20"/>
        </w:rPr>
      </w:pPr>
      <w:r>
        <w:rPr>
          <w:rFonts w:eastAsia="Times New Roman"/>
          <w:sz w:val="24"/>
          <w:szCs w:val="24"/>
        </w:rPr>
        <w:t>методическими и научными услугами организации, осуществляющей образовательную деятельность</w:t>
      </w:r>
    </w:p>
    <w:p w:rsidR="00FD566D" w:rsidRDefault="00FD566D">
      <w:pPr>
        <w:spacing w:line="71" w:lineRule="exact"/>
        <w:rPr>
          <w:sz w:val="20"/>
          <w:szCs w:val="20"/>
        </w:rPr>
      </w:pPr>
    </w:p>
    <w:p w:rsidR="00FD566D" w:rsidRDefault="00244CEF">
      <w:pPr>
        <w:numPr>
          <w:ilvl w:val="0"/>
          <w:numId w:val="10"/>
        </w:numPr>
        <w:tabs>
          <w:tab w:val="left" w:pos="543"/>
        </w:tabs>
        <w:spacing w:line="237" w:lineRule="auto"/>
        <w:ind w:left="560" w:right="1240" w:hanging="298"/>
        <w:rPr>
          <w:rFonts w:eastAsia="Times New Roman"/>
          <w:sz w:val="24"/>
          <w:szCs w:val="24"/>
        </w:rPr>
      </w:pPr>
      <w:r>
        <w:rPr>
          <w:rFonts w:eastAsia="Times New Roman"/>
          <w:sz w:val="24"/>
          <w:szCs w:val="24"/>
        </w:rPr>
        <w:t>Положение о режиме рабочего времени и времени отдыха педагогических и других работников МАДОУ «Детский сад «Золотой ключик»</w:t>
      </w:r>
    </w:p>
    <w:p w:rsidR="00FD566D" w:rsidRDefault="00FD566D">
      <w:pPr>
        <w:spacing w:line="69" w:lineRule="exact"/>
        <w:rPr>
          <w:rFonts w:eastAsia="Times New Roman"/>
          <w:sz w:val="24"/>
          <w:szCs w:val="24"/>
        </w:rPr>
      </w:pPr>
    </w:p>
    <w:p w:rsidR="00FD566D" w:rsidRDefault="00244CEF">
      <w:pPr>
        <w:numPr>
          <w:ilvl w:val="0"/>
          <w:numId w:val="10"/>
        </w:numPr>
        <w:tabs>
          <w:tab w:val="left" w:pos="540"/>
        </w:tabs>
        <w:spacing w:line="228" w:lineRule="auto"/>
        <w:ind w:left="540" w:right="340" w:hanging="278"/>
        <w:rPr>
          <w:rFonts w:eastAsia="Times New Roman"/>
          <w:sz w:val="24"/>
          <w:szCs w:val="24"/>
        </w:rPr>
      </w:pPr>
      <w:r>
        <w:rPr>
          <w:rFonts w:eastAsia="Times New Roman"/>
          <w:sz w:val="24"/>
          <w:szCs w:val="24"/>
        </w:rPr>
        <w:t>Порядок проведения аттестации педагогических работников, в целях подтверждения соответствия занимаемой должности</w:t>
      </w:r>
    </w:p>
    <w:p w:rsidR="00FD566D" w:rsidRDefault="00FD566D">
      <w:pPr>
        <w:spacing w:line="8" w:lineRule="exact"/>
        <w:rPr>
          <w:rFonts w:eastAsia="Times New Roman"/>
          <w:sz w:val="24"/>
          <w:szCs w:val="24"/>
        </w:rPr>
      </w:pPr>
    </w:p>
    <w:p w:rsidR="00FD566D" w:rsidRDefault="00244CEF">
      <w:pPr>
        <w:numPr>
          <w:ilvl w:val="0"/>
          <w:numId w:val="10"/>
        </w:numPr>
        <w:tabs>
          <w:tab w:val="left" w:pos="540"/>
        </w:tabs>
        <w:spacing w:line="237" w:lineRule="auto"/>
        <w:ind w:right="560" w:firstLine="262"/>
        <w:rPr>
          <w:rFonts w:eastAsia="Times New Roman"/>
          <w:sz w:val="24"/>
          <w:szCs w:val="24"/>
        </w:rPr>
      </w:pPr>
      <w:r>
        <w:rPr>
          <w:rFonts w:eastAsia="Times New Roman"/>
          <w:sz w:val="24"/>
          <w:szCs w:val="24"/>
        </w:rPr>
        <w:t xml:space="preserve">Порядок создания, организации работы, принятия решений комиссией по урегулированию споров между участниками образовательных отношений и исполнения принятых решений </w:t>
      </w:r>
      <w:r>
        <w:rPr>
          <w:rFonts w:eastAsia="Times New Roman"/>
          <w:i/>
          <w:iCs/>
          <w:sz w:val="24"/>
          <w:szCs w:val="24"/>
          <w:u w:val="single"/>
        </w:rPr>
        <w:t>Локальные нормативные акты, регламентирующие достижения обучающихся</w:t>
      </w:r>
    </w:p>
    <w:p w:rsidR="00FD566D" w:rsidRDefault="00FD566D">
      <w:pPr>
        <w:spacing w:line="4" w:lineRule="exact"/>
        <w:rPr>
          <w:rFonts w:eastAsia="Times New Roman"/>
          <w:sz w:val="24"/>
          <w:szCs w:val="24"/>
        </w:rPr>
      </w:pPr>
    </w:p>
    <w:p w:rsidR="00FD566D" w:rsidRDefault="00244CEF">
      <w:pPr>
        <w:numPr>
          <w:ilvl w:val="0"/>
          <w:numId w:val="10"/>
        </w:numPr>
        <w:tabs>
          <w:tab w:val="left" w:pos="540"/>
        </w:tabs>
        <w:ind w:left="540" w:hanging="278"/>
        <w:rPr>
          <w:rFonts w:eastAsia="Times New Roman"/>
          <w:sz w:val="24"/>
          <w:szCs w:val="24"/>
        </w:rPr>
      </w:pPr>
      <w:r>
        <w:rPr>
          <w:rFonts w:eastAsia="Times New Roman"/>
          <w:sz w:val="24"/>
          <w:szCs w:val="24"/>
        </w:rPr>
        <w:t>Положение о системе оценки индивидуального развития детей в соответствии</w:t>
      </w:r>
    </w:p>
    <w:p w:rsidR="00FD566D" w:rsidRDefault="00244CEF">
      <w:pPr>
        <w:numPr>
          <w:ilvl w:val="1"/>
          <w:numId w:val="10"/>
        </w:numPr>
        <w:tabs>
          <w:tab w:val="left" w:pos="660"/>
        </w:tabs>
        <w:ind w:left="660" w:hanging="158"/>
        <w:rPr>
          <w:rFonts w:eastAsia="Times New Roman"/>
          <w:sz w:val="24"/>
          <w:szCs w:val="24"/>
        </w:rPr>
      </w:pPr>
      <w:r>
        <w:rPr>
          <w:rFonts w:eastAsia="Times New Roman"/>
          <w:sz w:val="24"/>
          <w:szCs w:val="24"/>
        </w:rPr>
        <w:t>ФГОС дошкольного образования</w:t>
      </w:r>
    </w:p>
    <w:p w:rsidR="00FD566D" w:rsidRDefault="00244CEF">
      <w:pPr>
        <w:numPr>
          <w:ilvl w:val="0"/>
          <w:numId w:val="10"/>
        </w:numPr>
        <w:tabs>
          <w:tab w:val="left" w:pos="540"/>
        </w:tabs>
        <w:ind w:left="540" w:hanging="278"/>
        <w:rPr>
          <w:rFonts w:eastAsia="Times New Roman"/>
          <w:sz w:val="24"/>
          <w:szCs w:val="24"/>
        </w:rPr>
      </w:pPr>
      <w:r>
        <w:rPr>
          <w:rFonts w:eastAsia="Times New Roman"/>
          <w:sz w:val="24"/>
          <w:szCs w:val="24"/>
        </w:rPr>
        <w:t>Положение о портфолио дошкольника</w:t>
      </w:r>
    </w:p>
    <w:p w:rsidR="00FD566D" w:rsidRDefault="00FD566D">
      <w:pPr>
        <w:spacing w:line="19" w:lineRule="exact"/>
        <w:rPr>
          <w:sz w:val="20"/>
          <w:szCs w:val="20"/>
        </w:rPr>
      </w:pPr>
    </w:p>
    <w:p w:rsidR="00FD566D" w:rsidRDefault="00244CEF">
      <w:pPr>
        <w:spacing w:line="231" w:lineRule="auto"/>
        <w:ind w:right="1220"/>
        <w:rPr>
          <w:sz w:val="20"/>
          <w:szCs w:val="20"/>
        </w:rPr>
      </w:pPr>
      <w:r>
        <w:rPr>
          <w:rFonts w:eastAsia="Times New Roman"/>
          <w:i/>
          <w:iCs/>
          <w:sz w:val="24"/>
          <w:szCs w:val="24"/>
          <w:u w:val="single"/>
        </w:rPr>
        <w:t>Локальные нормативные акты, регламентирующие открытость и доступность информации о деятельности образовательной организации</w:t>
      </w:r>
    </w:p>
    <w:p w:rsidR="00FD566D" w:rsidRDefault="00244CEF">
      <w:pPr>
        <w:numPr>
          <w:ilvl w:val="0"/>
          <w:numId w:val="11"/>
        </w:numPr>
        <w:tabs>
          <w:tab w:val="left" w:pos="540"/>
        </w:tabs>
        <w:spacing w:line="236" w:lineRule="auto"/>
        <w:ind w:left="540" w:hanging="278"/>
        <w:rPr>
          <w:rFonts w:eastAsia="Times New Roman"/>
          <w:sz w:val="24"/>
          <w:szCs w:val="24"/>
        </w:rPr>
      </w:pPr>
      <w:r>
        <w:rPr>
          <w:rFonts w:eastAsia="Times New Roman"/>
          <w:sz w:val="24"/>
          <w:szCs w:val="24"/>
        </w:rPr>
        <w:t>Положение об официальном сайте образовательной организации</w:t>
      </w:r>
    </w:p>
    <w:p w:rsidR="00FD566D" w:rsidRDefault="00FD566D">
      <w:pPr>
        <w:spacing w:line="1" w:lineRule="exact"/>
        <w:rPr>
          <w:rFonts w:eastAsia="Times New Roman"/>
          <w:sz w:val="24"/>
          <w:szCs w:val="24"/>
        </w:rPr>
      </w:pPr>
    </w:p>
    <w:p w:rsidR="00FD566D" w:rsidRDefault="00244CEF">
      <w:pPr>
        <w:numPr>
          <w:ilvl w:val="0"/>
          <w:numId w:val="11"/>
        </w:numPr>
        <w:tabs>
          <w:tab w:val="left" w:pos="540"/>
        </w:tabs>
        <w:ind w:left="540" w:hanging="278"/>
        <w:rPr>
          <w:rFonts w:eastAsia="Times New Roman"/>
          <w:sz w:val="24"/>
          <w:szCs w:val="24"/>
        </w:rPr>
      </w:pPr>
      <w:r>
        <w:rPr>
          <w:rFonts w:eastAsia="Times New Roman"/>
          <w:sz w:val="24"/>
          <w:szCs w:val="24"/>
        </w:rPr>
        <w:t>Порядок проведения самообследования образовательной организацией</w:t>
      </w:r>
    </w:p>
    <w:p w:rsidR="00FD566D" w:rsidRDefault="00FD566D">
      <w:pPr>
        <w:spacing w:line="339" w:lineRule="exact"/>
        <w:rPr>
          <w:sz w:val="20"/>
          <w:szCs w:val="20"/>
        </w:rPr>
      </w:pPr>
    </w:p>
    <w:p w:rsidR="00FD566D" w:rsidRDefault="00244CEF">
      <w:pPr>
        <w:spacing w:line="235" w:lineRule="auto"/>
        <w:jc w:val="both"/>
        <w:rPr>
          <w:sz w:val="20"/>
          <w:szCs w:val="20"/>
        </w:rPr>
      </w:pPr>
      <w:r>
        <w:rPr>
          <w:rFonts w:eastAsia="Times New Roman"/>
          <w:b/>
          <w:bCs/>
          <w:sz w:val="24"/>
          <w:szCs w:val="24"/>
          <w:u w:val="single"/>
        </w:rPr>
        <w:t>Вывод:</w:t>
      </w:r>
      <w:r w:rsidR="001404E7">
        <w:rPr>
          <w:rFonts w:eastAsia="Times New Roman"/>
          <w:b/>
          <w:bCs/>
          <w:sz w:val="24"/>
          <w:szCs w:val="24"/>
          <w:u w:val="single"/>
        </w:rPr>
        <w:t xml:space="preserve"> </w:t>
      </w:r>
      <w:r>
        <w:rPr>
          <w:rFonts w:eastAsia="Times New Roman"/>
          <w:sz w:val="24"/>
          <w:szCs w:val="24"/>
        </w:rPr>
        <w:t>в МАДОУ</w:t>
      </w:r>
      <w:r w:rsidR="001404E7">
        <w:rPr>
          <w:rFonts w:eastAsia="Times New Roman"/>
          <w:sz w:val="24"/>
          <w:szCs w:val="24"/>
        </w:rPr>
        <w:t xml:space="preserve"> </w:t>
      </w:r>
      <w:r>
        <w:rPr>
          <w:rFonts w:eastAsia="Times New Roman"/>
          <w:sz w:val="24"/>
          <w:szCs w:val="24"/>
        </w:rPr>
        <w:t>«Детский сад</w:t>
      </w:r>
      <w:r w:rsidR="001404E7">
        <w:rPr>
          <w:rFonts w:eastAsia="Times New Roman"/>
          <w:sz w:val="24"/>
          <w:szCs w:val="24"/>
        </w:rPr>
        <w:t xml:space="preserve"> </w:t>
      </w:r>
      <w:r>
        <w:rPr>
          <w:rFonts w:eastAsia="Times New Roman"/>
          <w:sz w:val="24"/>
          <w:szCs w:val="24"/>
        </w:rPr>
        <w:t>«Золотой ключик»</w:t>
      </w:r>
      <w:r w:rsidR="001404E7">
        <w:rPr>
          <w:rFonts w:eastAsia="Times New Roman"/>
          <w:sz w:val="24"/>
          <w:szCs w:val="24"/>
        </w:rPr>
        <w:t xml:space="preserve"> </w:t>
      </w:r>
      <w:r>
        <w:rPr>
          <w:rFonts w:eastAsia="Times New Roman"/>
          <w:sz w:val="24"/>
          <w:szCs w:val="24"/>
        </w:rPr>
        <w:t>образовательная деятельность</w:t>
      </w:r>
      <w:r w:rsidR="001404E7">
        <w:rPr>
          <w:rFonts w:eastAsia="Times New Roman"/>
          <w:sz w:val="24"/>
          <w:szCs w:val="24"/>
        </w:rPr>
        <w:t xml:space="preserve"> </w:t>
      </w:r>
      <w:r>
        <w:rPr>
          <w:rFonts w:eastAsia="Times New Roman"/>
          <w:sz w:val="24"/>
          <w:szCs w:val="24"/>
        </w:rPr>
        <w:t>организована в соответствии с основными нормативными документами федерального, регионального и муниципального уровня, что определяет его стабильное функционирование, вовлеченность всех сотрудников и родителей в воспитательно-образовательный процесс.</w:t>
      </w:r>
    </w:p>
    <w:p w:rsidR="00FD566D" w:rsidRDefault="00FD566D">
      <w:pPr>
        <w:spacing w:line="282" w:lineRule="exact"/>
        <w:rPr>
          <w:sz w:val="20"/>
          <w:szCs w:val="20"/>
        </w:rPr>
      </w:pPr>
    </w:p>
    <w:p w:rsidR="00FD566D" w:rsidRDefault="00244CEF">
      <w:pPr>
        <w:numPr>
          <w:ilvl w:val="0"/>
          <w:numId w:val="12"/>
        </w:numPr>
        <w:tabs>
          <w:tab w:val="left" w:pos="500"/>
        </w:tabs>
        <w:ind w:left="500" w:hanging="238"/>
        <w:rPr>
          <w:rFonts w:eastAsia="Times New Roman"/>
          <w:b/>
          <w:bCs/>
          <w:sz w:val="24"/>
          <w:szCs w:val="24"/>
        </w:rPr>
      </w:pPr>
      <w:r>
        <w:rPr>
          <w:rFonts w:eastAsia="Times New Roman"/>
          <w:b/>
          <w:bCs/>
          <w:sz w:val="24"/>
          <w:szCs w:val="24"/>
        </w:rPr>
        <w:t>Оценка системы управления</w:t>
      </w:r>
    </w:p>
    <w:p w:rsidR="00FD566D" w:rsidRDefault="00FD566D">
      <w:pPr>
        <w:spacing w:line="17" w:lineRule="exact"/>
        <w:rPr>
          <w:sz w:val="20"/>
          <w:szCs w:val="20"/>
        </w:rPr>
      </w:pPr>
    </w:p>
    <w:p w:rsidR="00FD566D" w:rsidRDefault="00244CEF">
      <w:pPr>
        <w:spacing w:line="232" w:lineRule="auto"/>
        <w:jc w:val="both"/>
        <w:rPr>
          <w:sz w:val="20"/>
          <w:szCs w:val="20"/>
        </w:rPr>
      </w:pPr>
      <w:r>
        <w:rPr>
          <w:rFonts w:eastAsia="Times New Roman"/>
          <w:sz w:val="24"/>
          <w:szCs w:val="24"/>
        </w:rPr>
        <w:t>Управление в организации строится на основе принципов единоначалия и коллегиальности и осуществляется в соответствии с законодательством Российской Федерации.</w:t>
      </w:r>
    </w:p>
    <w:p w:rsidR="00FD566D" w:rsidRDefault="00FD566D">
      <w:pPr>
        <w:spacing w:line="23" w:lineRule="exact"/>
        <w:rPr>
          <w:sz w:val="20"/>
          <w:szCs w:val="20"/>
        </w:rPr>
      </w:pPr>
    </w:p>
    <w:p w:rsidR="00FD566D" w:rsidRDefault="00244CEF">
      <w:pPr>
        <w:spacing w:line="235" w:lineRule="auto"/>
        <w:jc w:val="both"/>
        <w:rPr>
          <w:sz w:val="20"/>
          <w:szCs w:val="20"/>
        </w:rPr>
      </w:pPr>
      <w:r>
        <w:rPr>
          <w:rFonts w:eastAsia="Times New Roman"/>
          <w:sz w:val="24"/>
          <w:szCs w:val="24"/>
        </w:rPr>
        <w:t>Единоличным исполнительным органом образовательной организации является руководитель (Ищанова Алия Уразгалеевна - заведующий), который осуществляет текущее руководство деятельностью образовательной организации. Заведующий самостоятельно решает вопросы деятельности учреждения, не отнесѐнные к компетенции других органов управления.</w:t>
      </w:r>
    </w:p>
    <w:p w:rsidR="00FD566D" w:rsidRDefault="00FD566D">
      <w:pPr>
        <w:spacing w:line="29" w:lineRule="exact"/>
        <w:rPr>
          <w:sz w:val="20"/>
          <w:szCs w:val="20"/>
        </w:rPr>
      </w:pPr>
    </w:p>
    <w:p w:rsidR="00FD566D" w:rsidRDefault="00244CEF">
      <w:pPr>
        <w:spacing w:line="235" w:lineRule="auto"/>
        <w:jc w:val="both"/>
        <w:rPr>
          <w:sz w:val="20"/>
          <w:szCs w:val="20"/>
        </w:rPr>
      </w:pPr>
      <w:r>
        <w:rPr>
          <w:rFonts w:eastAsia="Times New Roman"/>
          <w:sz w:val="24"/>
          <w:szCs w:val="24"/>
        </w:rPr>
        <w:t>Управленческая деятельность заведующего обеспечивает материальные, организационные, правовые, социально-психологические условия для реализации функции управления жизнедеятельностью и образовательным процессом в ДОО (дошкольной образовательной организации), утверждает стратегические документы (Образовательную программу, Программу развития и другие).</w:t>
      </w:r>
    </w:p>
    <w:p w:rsidR="00FD566D" w:rsidRDefault="00FD566D">
      <w:pPr>
        <w:spacing w:line="29" w:lineRule="exact"/>
        <w:rPr>
          <w:sz w:val="20"/>
          <w:szCs w:val="20"/>
        </w:rPr>
      </w:pPr>
    </w:p>
    <w:p w:rsidR="00FD566D" w:rsidRDefault="00244CEF">
      <w:pPr>
        <w:spacing w:line="231" w:lineRule="auto"/>
        <w:jc w:val="both"/>
        <w:rPr>
          <w:sz w:val="20"/>
          <w:szCs w:val="20"/>
        </w:rPr>
      </w:pPr>
      <w:r>
        <w:rPr>
          <w:rFonts w:eastAsia="Times New Roman"/>
          <w:sz w:val="24"/>
          <w:szCs w:val="24"/>
        </w:rPr>
        <w:t>Объект управления заведующего – весь коллектив дошкольной образовательной организации.</w:t>
      </w:r>
    </w:p>
    <w:p w:rsidR="00FD566D" w:rsidRDefault="00FD566D">
      <w:pPr>
        <w:spacing w:line="21" w:lineRule="exact"/>
        <w:rPr>
          <w:sz w:val="20"/>
          <w:szCs w:val="20"/>
        </w:rPr>
      </w:pPr>
    </w:p>
    <w:p w:rsidR="00FD566D" w:rsidRDefault="00244CEF">
      <w:pPr>
        <w:spacing w:line="233" w:lineRule="auto"/>
        <w:jc w:val="both"/>
        <w:rPr>
          <w:sz w:val="20"/>
          <w:szCs w:val="20"/>
        </w:rPr>
      </w:pPr>
      <w:r>
        <w:rPr>
          <w:rFonts w:eastAsia="Times New Roman"/>
          <w:sz w:val="24"/>
          <w:szCs w:val="24"/>
        </w:rPr>
        <w:t>Основными управленческими функциями являются: аналитическая деятельность, целеполагание, планирование работы, организаторская деятельность, контрольная деятельность.</w:t>
      </w:r>
    </w:p>
    <w:p w:rsidR="00FD566D" w:rsidRDefault="00FD566D">
      <w:pPr>
        <w:spacing w:line="7" w:lineRule="exact"/>
        <w:rPr>
          <w:sz w:val="20"/>
          <w:szCs w:val="20"/>
        </w:rPr>
      </w:pPr>
    </w:p>
    <w:p w:rsidR="00FD566D" w:rsidRDefault="00244CEF">
      <w:pPr>
        <w:rPr>
          <w:sz w:val="20"/>
          <w:szCs w:val="20"/>
        </w:rPr>
      </w:pPr>
      <w:r>
        <w:rPr>
          <w:rFonts w:eastAsia="Times New Roman"/>
          <w:b/>
          <w:bCs/>
          <w:sz w:val="24"/>
          <w:szCs w:val="24"/>
        </w:rPr>
        <w:t>Коллегиальными органами управления являются:</w:t>
      </w:r>
    </w:p>
    <w:p w:rsidR="00FD566D" w:rsidRDefault="00244CEF">
      <w:pPr>
        <w:numPr>
          <w:ilvl w:val="0"/>
          <w:numId w:val="13"/>
        </w:numPr>
        <w:tabs>
          <w:tab w:val="left" w:pos="980"/>
        </w:tabs>
        <w:spacing w:line="237" w:lineRule="auto"/>
        <w:ind w:left="980" w:hanging="358"/>
        <w:rPr>
          <w:rFonts w:eastAsia="Times New Roman"/>
          <w:sz w:val="24"/>
          <w:szCs w:val="24"/>
        </w:rPr>
      </w:pPr>
      <w:r>
        <w:rPr>
          <w:rFonts w:eastAsia="Times New Roman"/>
          <w:sz w:val="24"/>
          <w:szCs w:val="24"/>
        </w:rPr>
        <w:t>Наблюдательный совет;</w:t>
      </w:r>
    </w:p>
    <w:p w:rsidR="00FD566D" w:rsidRDefault="00FD566D">
      <w:pPr>
        <w:sectPr w:rsidR="00FD566D">
          <w:pgSz w:w="11900" w:h="16838"/>
          <w:pgMar w:top="1130" w:right="839" w:bottom="1440" w:left="1440" w:header="0" w:footer="0" w:gutter="0"/>
          <w:cols w:space="720" w:equalWidth="0">
            <w:col w:w="9620"/>
          </w:cols>
        </w:sectPr>
      </w:pPr>
    </w:p>
    <w:p w:rsidR="00FD566D" w:rsidRDefault="00FD566D">
      <w:pPr>
        <w:spacing w:line="142" w:lineRule="exact"/>
        <w:rPr>
          <w:sz w:val="20"/>
          <w:szCs w:val="20"/>
        </w:rPr>
      </w:pPr>
    </w:p>
    <w:p w:rsidR="00FD566D" w:rsidRDefault="00244CEF" w:rsidP="001F38F6">
      <w:pPr>
        <w:ind w:right="-259"/>
        <w:jc w:val="center"/>
        <w:rPr>
          <w:sz w:val="20"/>
          <w:szCs w:val="20"/>
        </w:rPr>
      </w:pPr>
      <w:r>
        <w:rPr>
          <w:rFonts w:eastAsia="Times New Roman"/>
        </w:rPr>
        <w:t>6</w:t>
      </w:r>
    </w:p>
    <w:p w:rsidR="001F38F6" w:rsidRPr="001F38F6" w:rsidRDefault="001F38F6" w:rsidP="001F38F6">
      <w:pPr>
        <w:ind w:right="-259"/>
        <w:jc w:val="center"/>
        <w:rPr>
          <w:sz w:val="20"/>
          <w:szCs w:val="20"/>
        </w:rPr>
        <w:sectPr w:rsidR="001F38F6" w:rsidRPr="001F38F6">
          <w:type w:val="continuous"/>
          <w:pgSz w:w="11900" w:h="16838"/>
          <w:pgMar w:top="1130" w:right="839" w:bottom="1440" w:left="1440" w:header="0" w:footer="0" w:gutter="0"/>
          <w:cols w:space="720" w:equalWidth="0">
            <w:col w:w="9620"/>
          </w:cols>
        </w:sectPr>
      </w:pPr>
    </w:p>
    <w:p w:rsidR="00FD566D" w:rsidRPr="001F38F6" w:rsidRDefault="001F38F6" w:rsidP="001F38F6">
      <w:pPr>
        <w:pStyle w:val="a6"/>
        <w:numPr>
          <w:ilvl w:val="0"/>
          <w:numId w:val="48"/>
        </w:numPr>
        <w:spacing w:line="233" w:lineRule="auto"/>
        <w:jc w:val="both"/>
        <w:rPr>
          <w:sz w:val="24"/>
          <w:szCs w:val="20"/>
        </w:rPr>
      </w:pPr>
      <w:r w:rsidRPr="001F38F6">
        <w:rPr>
          <w:sz w:val="24"/>
          <w:szCs w:val="20"/>
        </w:rPr>
        <w:t>Общее собрание работников Учреждения</w:t>
      </w:r>
    </w:p>
    <w:p w:rsidR="001F38F6" w:rsidRPr="001F38F6" w:rsidRDefault="001F38F6" w:rsidP="001F38F6">
      <w:pPr>
        <w:pStyle w:val="a6"/>
        <w:numPr>
          <w:ilvl w:val="0"/>
          <w:numId w:val="48"/>
        </w:numPr>
        <w:spacing w:line="233" w:lineRule="auto"/>
        <w:jc w:val="both"/>
        <w:rPr>
          <w:sz w:val="24"/>
          <w:szCs w:val="20"/>
        </w:rPr>
      </w:pPr>
      <w:r w:rsidRPr="001F38F6">
        <w:rPr>
          <w:sz w:val="24"/>
          <w:szCs w:val="20"/>
        </w:rPr>
        <w:t>Педагогический совет Учреждения</w:t>
      </w:r>
    </w:p>
    <w:p w:rsidR="001F38F6" w:rsidRDefault="001F38F6">
      <w:pPr>
        <w:spacing w:line="233" w:lineRule="auto"/>
        <w:jc w:val="both"/>
        <w:rPr>
          <w:sz w:val="20"/>
          <w:szCs w:val="20"/>
        </w:rPr>
      </w:pPr>
    </w:p>
    <w:p w:rsidR="00FD566D" w:rsidRDefault="00FD566D">
      <w:pPr>
        <w:spacing w:line="41" w:lineRule="exact"/>
        <w:rPr>
          <w:sz w:val="20"/>
          <w:szCs w:val="20"/>
        </w:rPr>
      </w:pPr>
    </w:p>
    <w:p w:rsidR="00FD566D" w:rsidRDefault="00244CEF">
      <w:pPr>
        <w:spacing w:line="231" w:lineRule="auto"/>
        <w:ind w:right="440"/>
        <w:rPr>
          <w:sz w:val="20"/>
          <w:szCs w:val="20"/>
        </w:rPr>
      </w:pPr>
      <w:r>
        <w:rPr>
          <w:rFonts w:eastAsia="Times New Roman"/>
          <w:sz w:val="24"/>
          <w:szCs w:val="24"/>
        </w:rPr>
        <w:t>Действует профсоюз работников образовательной организации (представительный орган работников).</w:t>
      </w:r>
    </w:p>
    <w:p w:rsidR="00FD566D" w:rsidRDefault="00FD566D">
      <w:pPr>
        <w:spacing w:line="21" w:lineRule="exact"/>
        <w:rPr>
          <w:sz w:val="20"/>
          <w:szCs w:val="20"/>
        </w:rPr>
      </w:pPr>
    </w:p>
    <w:p w:rsidR="00FD566D" w:rsidRDefault="00244CEF">
      <w:pPr>
        <w:spacing w:line="236" w:lineRule="auto"/>
        <w:jc w:val="both"/>
        <w:rPr>
          <w:sz w:val="20"/>
          <w:szCs w:val="20"/>
        </w:rPr>
      </w:pPr>
      <w:r>
        <w:rPr>
          <w:rFonts w:eastAsia="Times New Roman"/>
          <w:b/>
          <w:bCs/>
          <w:sz w:val="24"/>
          <w:szCs w:val="24"/>
          <w:u w:val="single"/>
        </w:rPr>
        <w:t>Вывод:</w:t>
      </w:r>
      <w:r>
        <w:rPr>
          <w:rFonts w:eastAsia="Times New Roman"/>
          <w:sz w:val="24"/>
          <w:szCs w:val="24"/>
          <w:u w:val="single"/>
        </w:rPr>
        <w:t>таким образом</w:t>
      </w:r>
      <w:r>
        <w:rPr>
          <w:rFonts w:eastAsia="Times New Roman"/>
          <w:sz w:val="24"/>
          <w:szCs w:val="24"/>
        </w:rPr>
        <w:t>, в МАДОУ «Детский сад «Золотой ключик» создана мобильная,целостная система управления. Благодаря данной структуре управления учреждением, работа представляет собой единый слаженный механизм. Образование модернизируется, строится на научной основе, становится открытым для социальных партнѐров, инновационные процессы активно интегрируются в деятельность педагогического коллектива - эти факторы мотивируют администрацию учреждения на модернизацию системы управления МАДОУ «Детский сад «Золотой ключик». Для решения вопросов, связанных с деятельностью ДОУ, в течение года приказом заведующего издаются приказы о создании рабочих и творческих групп.</w:t>
      </w:r>
    </w:p>
    <w:p w:rsidR="00FD566D" w:rsidRDefault="00FD566D">
      <w:pPr>
        <w:spacing w:line="299" w:lineRule="exact"/>
        <w:rPr>
          <w:sz w:val="20"/>
          <w:szCs w:val="20"/>
        </w:rPr>
      </w:pPr>
    </w:p>
    <w:p w:rsidR="00FD566D" w:rsidRDefault="00244CEF">
      <w:pPr>
        <w:numPr>
          <w:ilvl w:val="0"/>
          <w:numId w:val="14"/>
        </w:numPr>
        <w:tabs>
          <w:tab w:val="left" w:pos="500"/>
        </w:tabs>
        <w:ind w:left="500" w:hanging="238"/>
        <w:rPr>
          <w:rFonts w:eastAsia="Times New Roman"/>
          <w:b/>
          <w:bCs/>
          <w:sz w:val="24"/>
          <w:szCs w:val="24"/>
        </w:rPr>
      </w:pPr>
      <w:r>
        <w:rPr>
          <w:rFonts w:eastAsia="Times New Roman"/>
          <w:b/>
          <w:bCs/>
          <w:sz w:val="24"/>
          <w:szCs w:val="24"/>
        </w:rPr>
        <w:t>Оценка содержания и качества подготовки воспитанников</w:t>
      </w:r>
    </w:p>
    <w:p w:rsidR="00FD566D" w:rsidRDefault="00FD566D">
      <w:pPr>
        <w:spacing w:line="19" w:lineRule="exact"/>
        <w:rPr>
          <w:rFonts w:eastAsia="Times New Roman"/>
          <w:b/>
          <w:bCs/>
          <w:sz w:val="24"/>
          <w:szCs w:val="24"/>
        </w:rPr>
      </w:pPr>
    </w:p>
    <w:p w:rsidR="00FD566D" w:rsidRDefault="00244CEF">
      <w:pPr>
        <w:numPr>
          <w:ilvl w:val="1"/>
          <w:numId w:val="14"/>
        </w:numPr>
        <w:tabs>
          <w:tab w:val="left" w:pos="1306"/>
        </w:tabs>
        <w:spacing w:line="238" w:lineRule="auto"/>
        <w:ind w:left="260" w:firstLine="710"/>
        <w:jc w:val="both"/>
        <w:rPr>
          <w:rFonts w:eastAsia="Times New Roman"/>
          <w:sz w:val="24"/>
          <w:szCs w:val="24"/>
        </w:rPr>
      </w:pPr>
      <w:r>
        <w:rPr>
          <w:rFonts w:eastAsia="Times New Roman"/>
          <w:sz w:val="24"/>
          <w:szCs w:val="24"/>
        </w:rPr>
        <w:t>целью определения стартовых возможностей будущих первоклассников в сформированности предпосылок к продуктивной учебной деятельности с воспитанниками проводится экспресс-диагностика по комплекту методик, предложенных Министерством Образования Оренбургской области в письме от 18.04.2013 № 01-23/2245: «Мотивационная готовность ребенка к школе» «Рисование бус» (методика И.И. Аргинской), «Продолжи узор» (модифицированный вариант методики Г.Ф. Кумариной), «Запоминание картинок и предметов», «Раскрашивание фигур» (методика Н.Я. Чутко), «Заселение дома» (методика И.И. Аргинской), «Диктант» (методика Н.В. Нечаевой), «Математический диктант» (методика И.И.Аргинской), «Развитие устной речи» (методика Н.В. Нечаевой). Результаты, полученные в ходе диагностики, позволяют проанализировать уровни развития школьно значимых психофизиологических функций, развитие когнитивной, мотивационно-потребностной и поведенческой сфер деятельности ребенка. Обследование проводится в групповой (по 5 человек) форме.</w:t>
      </w:r>
    </w:p>
    <w:p w:rsidR="00FD566D" w:rsidRDefault="00FD566D">
      <w:pPr>
        <w:spacing w:line="21" w:lineRule="exact"/>
        <w:rPr>
          <w:sz w:val="20"/>
          <w:szCs w:val="20"/>
        </w:rPr>
      </w:pPr>
    </w:p>
    <w:p w:rsidR="00FD566D" w:rsidRDefault="00244CEF">
      <w:pPr>
        <w:rPr>
          <w:sz w:val="20"/>
          <w:szCs w:val="20"/>
        </w:rPr>
      </w:pPr>
      <w:r>
        <w:rPr>
          <w:rFonts w:eastAsia="Times New Roman"/>
          <w:b/>
          <w:bCs/>
          <w:sz w:val="24"/>
          <w:szCs w:val="24"/>
        </w:rPr>
        <w:t>Показатели уровня развития у воспитанников предпосылок учебной деятельности</w:t>
      </w:r>
    </w:p>
    <w:tbl>
      <w:tblPr>
        <w:tblW w:w="8530" w:type="dxa"/>
        <w:tblInd w:w="1410" w:type="dxa"/>
        <w:tblLayout w:type="fixed"/>
        <w:tblCellMar>
          <w:left w:w="0" w:type="dxa"/>
          <w:right w:w="0" w:type="dxa"/>
        </w:tblCellMar>
        <w:tblLook w:val="04A0" w:firstRow="1" w:lastRow="0" w:firstColumn="1" w:lastColumn="0" w:noHBand="0" w:noVBand="1"/>
      </w:tblPr>
      <w:tblGrid>
        <w:gridCol w:w="2711"/>
        <w:gridCol w:w="2126"/>
        <w:gridCol w:w="1980"/>
        <w:gridCol w:w="1713"/>
      </w:tblGrid>
      <w:tr w:rsidR="00AF70FB" w:rsidTr="00AF70FB">
        <w:trPr>
          <w:trHeight w:val="299"/>
        </w:trPr>
        <w:tc>
          <w:tcPr>
            <w:tcW w:w="2711" w:type="dxa"/>
            <w:tcBorders>
              <w:top w:val="single" w:sz="8" w:space="0" w:color="auto"/>
              <w:left w:val="single" w:sz="8" w:space="0" w:color="auto"/>
              <w:bottom w:val="single" w:sz="8" w:space="0" w:color="auto"/>
              <w:right w:val="single" w:sz="8" w:space="0" w:color="auto"/>
            </w:tcBorders>
            <w:vAlign w:val="bottom"/>
          </w:tcPr>
          <w:p w:rsidR="00AF70FB" w:rsidRDefault="00AF70FB">
            <w:pPr>
              <w:spacing w:line="267" w:lineRule="exact"/>
              <w:ind w:left="20"/>
              <w:rPr>
                <w:sz w:val="20"/>
                <w:szCs w:val="20"/>
              </w:rPr>
            </w:pPr>
            <w:r>
              <w:rPr>
                <w:rFonts w:eastAsia="Times New Roman"/>
                <w:b/>
                <w:bCs/>
                <w:sz w:val="24"/>
                <w:szCs w:val="24"/>
              </w:rPr>
              <w:t>Уровень</w:t>
            </w:r>
          </w:p>
        </w:tc>
        <w:tc>
          <w:tcPr>
            <w:tcW w:w="2126" w:type="dxa"/>
            <w:tcBorders>
              <w:top w:val="single" w:sz="8" w:space="0" w:color="auto"/>
              <w:bottom w:val="single" w:sz="8" w:space="0" w:color="auto"/>
              <w:right w:val="single" w:sz="8" w:space="0" w:color="auto"/>
            </w:tcBorders>
            <w:vAlign w:val="bottom"/>
          </w:tcPr>
          <w:p w:rsidR="00AF70FB" w:rsidRPr="00EA2012" w:rsidRDefault="00A420AC">
            <w:pPr>
              <w:spacing w:line="267" w:lineRule="exact"/>
              <w:rPr>
                <w:sz w:val="20"/>
                <w:szCs w:val="20"/>
              </w:rPr>
            </w:pPr>
            <w:r>
              <w:rPr>
                <w:rFonts w:eastAsia="Times New Roman"/>
                <w:b/>
                <w:bCs/>
                <w:sz w:val="24"/>
                <w:szCs w:val="24"/>
              </w:rPr>
              <w:t>201</w:t>
            </w:r>
            <w:r w:rsidR="00EA2012">
              <w:rPr>
                <w:rFonts w:eastAsia="Times New Roman"/>
                <w:b/>
                <w:bCs/>
                <w:sz w:val="24"/>
                <w:szCs w:val="24"/>
              </w:rPr>
              <w:t>9-2020</w:t>
            </w:r>
          </w:p>
        </w:tc>
        <w:tc>
          <w:tcPr>
            <w:tcW w:w="1980" w:type="dxa"/>
            <w:tcBorders>
              <w:top w:val="single" w:sz="8" w:space="0" w:color="auto"/>
              <w:bottom w:val="single" w:sz="8" w:space="0" w:color="auto"/>
              <w:right w:val="single" w:sz="4" w:space="0" w:color="auto"/>
            </w:tcBorders>
            <w:vAlign w:val="bottom"/>
          </w:tcPr>
          <w:p w:rsidR="00AF70FB" w:rsidRPr="00EA2012" w:rsidRDefault="00EA2012" w:rsidP="00AF70FB">
            <w:pPr>
              <w:spacing w:line="267" w:lineRule="exact"/>
              <w:rPr>
                <w:sz w:val="20"/>
                <w:szCs w:val="20"/>
              </w:rPr>
            </w:pPr>
            <w:r>
              <w:rPr>
                <w:rFonts w:eastAsia="Times New Roman"/>
                <w:b/>
                <w:bCs/>
                <w:sz w:val="24"/>
                <w:szCs w:val="24"/>
              </w:rPr>
              <w:t>2021</w:t>
            </w:r>
            <w:r w:rsidR="00A420AC">
              <w:rPr>
                <w:rFonts w:eastAsia="Times New Roman"/>
                <w:b/>
                <w:bCs/>
                <w:sz w:val="24"/>
                <w:szCs w:val="24"/>
              </w:rPr>
              <w:t>/20</w:t>
            </w:r>
            <w:r>
              <w:rPr>
                <w:rFonts w:eastAsia="Times New Roman"/>
                <w:b/>
                <w:bCs/>
                <w:sz w:val="24"/>
                <w:szCs w:val="24"/>
                <w:lang w:val="en-US"/>
              </w:rPr>
              <w:t>2</w:t>
            </w:r>
            <w:r>
              <w:rPr>
                <w:rFonts w:eastAsia="Times New Roman"/>
                <w:b/>
                <w:bCs/>
                <w:sz w:val="24"/>
                <w:szCs w:val="24"/>
              </w:rPr>
              <w:t>2</w:t>
            </w:r>
          </w:p>
        </w:tc>
        <w:tc>
          <w:tcPr>
            <w:tcW w:w="1713" w:type="dxa"/>
            <w:tcBorders>
              <w:top w:val="single" w:sz="8" w:space="0" w:color="auto"/>
              <w:left w:val="single" w:sz="4" w:space="0" w:color="auto"/>
              <w:bottom w:val="single" w:sz="8" w:space="0" w:color="auto"/>
              <w:right w:val="single" w:sz="8" w:space="0" w:color="auto"/>
            </w:tcBorders>
            <w:vAlign w:val="bottom"/>
          </w:tcPr>
          <w:p w:rsidR="00AF70FB" w:rsidRPr="00E526E3" w:rsidRDefault="00A420AC" w:rsidP="00EA2012">
            <w:pPr>
              <w:spacing w:line="267" w:lineRule="exact"/>
              <w:rPr>
                <w:sz w:val="20"/>
                <w:szCs w:val="20"/>
                <w:lang w:val="en-US"/>
              </w:rPr>
            </w:pPr>
            <w:r>
              <w:rPr>
                <w:sz w:val="20"/>
                <w:szCs w:val="20"/>
              </w:rPr>
              <w:t>20</w:t>
            </w:r>
            <w:r w:rsidR="00E526E3">
              <w:rPr>
                <w:sz w:val="20"/>
                <w:szCs w:val="20"/>
              </w:rPr>
              <w:t>23</w:t>
            </w:r>
          </w:p>
        </w:tc>
      </w:tr>
      <w:tr w:rsidR="00AF70FB" w:rsidTr="00AF70FB">
        <w:trPr>
          <w:trHeight w:val="299"/>
        </w:trPr>
        <w:tc>
          <w:tcPr>
            <w:tcW w:w="2711" w:type="dxa"/>
            <w:tcBorders>
              <w:left w:val="single" w:sz="8" w:space="0" w:color="auto"/>
              <w:bottom w:val="single" w:sz="8" w:space="0" w:color="auto"/>
              <w:right w:val="single" w:sz="8" w:space="0" w:color="auto"/>
            </w:tcBorders>
            <w:vAlign w:val="bottom"/>
          </w:tcPr>
          <w:p w:rsidR="00AF70FB" w:rsidRDefault="00AF70FB">
            <w:pPr>
              <w:spacing w:line="266" w:lineRule="exact"/>
              <w:ind w:left="20"/>
              <w:rPr>
                <w:sz w:val="20"/>
                <w:szCs w:val="20"/>
              </w:rPr>
            </w:pPr>
            <w:r>
              <w:rPr>
                <w:rFonts w:eastAsia="Times New Roman"/>
                <w:sz w:val="24"/>
                <w:szCs w:val="24"/>
              </w:rPr>
              <w:t>Высокий</w:t>
            </w:r>
          </w:p>
        </w:tc>
        <w:tc>
          <w:tcPr>
            <w:tcW w:w="2126" w:type="dxa"/>
            <w:tcBorders>
              <w:bottom w:val="single" w:sz="8" w:space="0" w:color="auto"/>
              <w:right w:val="single" w:sz="8" w:space="0" w:color="auto"/>
            </w:tcBorders>
            <w:vAlign w:val="bottom"/>
          </w:tcPr>
          <w:p w:rsidR="00AF70FB" w:rsidRDefault="00AF70FB">
            <w:pPr>
              <w:spacing w:line="266" w:lineRule="exact"/>
              <w:rPr>
                <w:sz w:val="20"/>
                <w:szCs w:val="20"/>
              </w:rPr>
            </w:pPr>
            <w:r>
              <w:rPr>
                <w:rFonts w:eastAsia="Times New Roman"/>
                <w:sz w:val="24"/>
                <w:szCs w:val="24"/>
              </w:rPr>
              <w:t>33,3 %</w:t>
            </w:r>
          </w:p>
        </w:tc>
        <w:tc>
          <w:tcPr>
            <w:tcW w:w="1980" w:type="dxa"/>
            <w:tcBorders>
              <w:bottom w:val="single" w:sz="8" w:space="0" w:color="auto"/>
              <w:right w:val="single" w:sz="4" w:space="0" w:color="auto"/>
            </w:tcBorders>
            <w:vAlign w:val="bottom"/>
          </w:tcPr>
          <w:p w:rsidR="00AF70FB" w:rsidRDefault="00AF70FB" w:rsidP="00AF70FB">
            <w:pPr>
              <w:spacing w:line="266" w:lineRule="exact"/>
              <w:ind w:right="1040"/>
              <w:rPr>
                <w:sz w:val="20"/>
                <w:szCs w:val="20"/>
              </w:rPr>
            </w:pPr>
            <w:r>
              <w:rPr>
                <w:rFonts w:eastAsia="Times New Roman"/>
                <w:sz w:val="24"/>
                <w:szCs w:val="24"/>
              </w:rPr>
              <w:t>58,3 %</w:t>
            </w:r>
          </w:p>
        </w:tc>
        <w:tc>
          <w:tcPr>
            <w:tcW w:w="1713" w:type="dxa"/>
            <w:tcBorders>
              <w:left w:val="single" w:sz="4" w:space="0" w:color="auto"/>
              <w:bottom w:val="single" w:sz="8" w:space="0" w:color="auto"/>
              <w:right w:val="single" w:sz="8" w:space="0" w:color="auto"/>
            </w:tcBorders>
            <w:vAlign w:val="bottom"/>
          </w:tcPr>
          <w:p w:rsidR="00AF70FB" w:rsidRDefault="00AF70FB" w:rsidP="00AF70FB">
            <w:pPr>
              <w:spacing w:line="266" w:lineRule="exact"/>
              <w:ind w:right="1040"/>
              <w:rPr>
                <w:sz w:val="20"/>
                <w:szCs w:val="20"/>
              </w:rPr>
            </w:pPr>
            <w:r>
              <w:rPr>
                <w:sz w:val="20"/>
                <w:szCs w:val="20"/>
              </w:rPr>
              <w:t>62,3%</w:t>
            </w:r>
          </w:p>
        </w:tc>
      </w:tr>
      <w:tr w:rsidR="00AF70FB" w:rsidTr="00AF70FB">
        <w:trPr>
          <w:trHeight w:val="299"/>
        </w:trPr>
        <w:tc>
          <w:tcPr>
            <w:tcW w:w="2711" w:type="dxa"/>
            <w:tcBorders>
              <w:left w:val="single" w:sz="8" w:space="0" w:color="auto"/>
              <w:bottom w:val="single" w:sz="8" w:space="0" w:color="auto"/>
              <w:right w:val="single" w:sz="8" w:space="0" w:color="auto"/>
            </w:tcBorders>
            <w:vAlign w:val="bottom"/>
          </w:tcPr>
          <w:p w:rsidR="00AF70FB" w:rsidRDefault="00AF70FB">
            <w:pPr>
              <w:spacing w:line="264" w:lineRule="exact"/>
              <w:ind w:left="20"/>
              <w:rPr>
                <w:sz w:val="20"/>
                <w:szCs w:val="20"/>
              </w:rPr>
            </w:pPr>
            <w:r>
              <w:rPr>
                <w:rFonts w:eastAsia="Times New Roman"/>
                <w:sz w:val="24"/>
                <w:szCs w:val="24"/>
              </w:rPr>
              <w:t>Хороший</w:t>
            </w:r>
          </w:p>
        </w:tc>
        <w:tc>
          <w:tcPr>
            <w:tcW w:w="2126" w:type="dxa"/>
            <w:tcBorders>
              <w:bottom w:val="single" w:sz="8" w:space="0" w:color="auto"/>
              <w:right w:val="single" w:sz="8" w:space="0" w:color="auto"/>
            </w:tcBorders>
            <w:vAlign w:val="bottom"/>
          </w:tcPr>
          <w:p w:rsidR="00AF70FB" w:rsidRDefault="00AF70FB">
            <w:pPr>
              <w:spacing w:line="264" w:lineRule="exact"/>
              <w:rPr>
                <w:sz w:val="20"/>
                <w:szCs w:val="20"/>
              </w:rPr>
            </w:pPr>
            <w:r>
              <w:rPr>
                <w:rFonts w:eastAsia="Times New Roman"/>
                <w:sz w:val="24"/>
                <w:szCs w:val="24"/>
              </w:rPr>
              <w:t>66,6 %</w:t>
            </w:r>
          </w:p>
        </w:tc>
        <w:tc>
          <w:tcPr>
            <w:tcW w:w="1980" w:type="dxa"/>
            <w:tcBorders>
              <w:bottom w:val="single" w:sz="8" w:space="0" w:color="auto"/>
              <w:right w:val="single" w:sz="4" w:space="0" w:color="auto"/>
            </w:tcBorders>
            <w:vAlign w:val="bottom"/>
          </w:tcPr>
          <w:p w:rsidR="00AF70FB" w:rsidRDefault="00AF70FB" w:rsidP="00AF70FB">
            <w:pPr>
              <w:spacing w:line="264" w:lineRule="exact"/>
              <w:ind w:right="1100"/>
              <w:rPr>
                <w:sz w:val="20"/>
                <w:szCs w:val="20"/>
              </w:rPr>
            </w:pPr>
            <w:r>
              <w:rPr>
                <w:rFonts w:eastAsia="Times New Roman"/>
                <w:sz w:val="24"/>
                <w:szCs w:val="24"/>
              </w:rPr>
              <w:t>33,3%</w:t>
            </w:r>
          </w:p>
        </w:tc>
        <w:tc>
          <w:tcPr>
            <w:tcW w:w="1713" w:type="dxa"/>
            <w:tcBorders>
              <w:left w:val="single" w:sz="4" w:space="0" w:color="auto"/>
              <w:bottom w:val="single" w:sz="8" w:space="0" w:color="auto"/>
              <w:right w:val="single" w:sz="8" w:space="0" w:color="auto"/>
            </w:tcBorders>
            <w:vAlign w:val="bottom"/>
          </w:tcPr>
          <w:p w:rsidR="00AF70FB" w:rsidRDefault="00AF70FB" w:rsidP="00AF70FB">
            <w:pPr>
              <w:spacing w:line="264" w:lineRule="exact"/>
              <w:ind w:right="1100"/>
              <w:rPr>
                <w:sz w:val="20"/>
                <w:szCs w:val="20"/>
              </w:rPr>
            </w:pPr>
            <w:r>
              <w:rPr>
                <w:sz w:val="20"/>
                <w:szCs w:val="20"/>
              </w:rPr>
              <w:t>23,7%</w:t>
            </w:r>
          </w:p>
        </w:tc>
      </w:tr>
      <w:tr w:rsidR="00AF70FB" w:rsidTr="00AF70FB">
        <w:trPr>
          <w:trHeight w:val="296"/>
        </w:trPr>
        <w:tc>
          <w:tcPr>
            <w:tcW w:w="2711" w:type="dxa"/>
            <w:tcBorders>
              <w:left w:val="single" w:sz="8" w:space="0" w:color="auto"/>
              <w:bottom w:val="single" w:sz="8" w:space="0" w:color="auto"/>
              <w:right w:val="single" w:sz="8" w:space="0" w:color="auto"/>
            </w:tcBorders>
            <w:vAlign w:val="bottom"/>
          </w:tcPr>
          <w:p w:rsidR="00AF70FB" w:rsidRDefault="00AF70FB">
            <w:pPr>
              <w:spacing w:line="264" w:lineRule="exact"/>
              <w:ind w:left="20"/>
              <w:rPr>
                <w:sz w:val="20"/>
                <w:szCs w:val="20"/>
              </w:rPr>
            </w:pPr>
            <w:r>
              <w:rPr>
                <w:rFonts w:eastAsia="Times New Roman"/>
                <w:sz w:val="24"/>
                <w:szCs w:val="24"/>
              </w:rPr>
              <w:t>Средний</w:t>
            </w:r>
          </w:p>
        </w:tc>
        <w:tc>
          <w:tcPr>
            <w:tcW w:w="2126" w:type="dxa"/>
            <w:tcBorders>
              <w:bottom w:val="single" w:sz="8" w:space="0" w:color="auto"/>
              <w:right w:val="single" w:sz="8" w:space="0" w:color="auto"/>
            </w:tcBorders>
            <w:vAlign w:val="bottom"/>
          </w:tcPr>
          <w:p w:rsidR="00AF70FB" w:rsidRDefault="00AF70FB">
            <w:pPr>
              <w:spacing w:line="264" w:lineRule="exact"/>
              <w:rPr>
                <w:sz w:val="20"/>
                <w:szCs w:val="20"/>
              </w:rPr>
            </w:pPr>
            <w:r>
              <w:rPr>
                <w:rFonts w:eastAsia="Times New Roman"/>
                <w:sz w:val="24"/>
                <w:szCs w:val="24"/>
              </w:rPr>
              <w:t>0 %</w:t>
            </w:r>
          </w:p>
        </w:tc>
        <w:tc>
          <w:tcPr>
            <w:tcW w:w="1980" w:type="dxa"/>
            <w:tcBorders>
              <w:bottom w:val="single" w:sz="8" w:space="0" w:color="auto"/>
              <w:right w:val="single" w:sz="4" w:space="0" w:color="auto"/>
            </w:tcBorders>
            <w:vAlign w:val="bottom"/>
          </w:tcPr>
          <w:p w:rsidR="00AF70FB" w:rsidRDefault="00AF70FB" w:rsidP="00AF70FB">
            <w:pPr>
              <w:spacing w:line="264" w:lineRule="exact"/>
              <w:ind w:right="1040"/>
              <w:rPr>
                <w:sz w:val="20"/>
                <w:szCs w:val="20"/>
              </w:rPr>
            </w:pPr>
            <w:r>
              <w:rPr>
                <w:rFonts w:eastAsia="Times New Roman"/>
                <w:sz w:val="24"/>
                <w:szCs w:val="24"/>
              </w:rPr>
              <w:t>8,3 %</w:t>
            </w:r>
          </w:p>
        </w:tc>
        <w:tc>
          <w:tcPr>
            <w:tcW w:w="1713" w:type="dxa"/>
            <w:tcBorders>
              <w:left w:val="single" w:sz="4" w:space="0" w:color="auto"/>
              <w:bottom w:val="single" w:sz="8" w:space="0" w:color="auto"/>
              <w:right w:val="single" w:sz="8" w:space="0" w:color="auto"/>
            </w:tcBorders>
            <w:vAlign w:val="bottom"/>
          </w:tcPr>
          <w:p w:rsidR="00AF70FB" w:rsidRDefault="00AF70FB" w:rsidP="00AF70FB">
            <w:pPr>
              <w:spacing w:line="264" w:lineRule="exact"/>
              <w:ind w:right="1040"/>
              <w:rPr>
                <w:sz w:val="20"/>
                <w:szCs w:val="20"/>
              </w:rPr>
            </w:pPr>
            <w:r>
              <w:rPr>
                <w:sz w:val="20"/>
                <w:szCs w:val="20"/>
              </w:rPr>
              <w:t>13,9%</w:t>
            </w:r>
          </w:p>
        </w:tc>
      </w:tr>
      <w:tr w:rsidR="00AF70FB" w:rsidTr="00AF70FB">
        <w:trPr>
          <w:trHeight w:val="296"/>
        </w:trPr>
        <w:tc>
          <w:tcPr>
            <w:tcW w:w="2711" w:type="dxa"/>
            <w:tcBorders>
              <w:left w:val="single" w:sz="8" w:space="0" w:color="auto"/>
              <w:bottom w:val="single" w:sz="8" w:space="0" w:color="auto"/>
              <w:right w:val="single" w:sz="8" w:space="0" w:color="auto"/>
            </w:tcBorders>
            <w:vAlign w:val="bottom"/>
          </w:tcPr>
          <w:p w:rsidR="00AF70FB" w:rsidRDefault="00AF70FB">
            <w:pPr>
              <w:spacing w:line="264" w:lineRule="exact"/>
              <w:ind w:left="20"/>
              <w:rPr>
                <w:sz w:val="20"/>
                <w:szCs w:val="20"/>
              </w:rPr>
            </w:pPr>
            <w:r>
              <w:rPr>
                <w:rFonts w:eastAsia="Times New Roman"/>
                <w:sz w:val="24"/>
                <w:szCs w:val="24"/>
              </w:rPr>
              <w:t>Низкий</w:t>
            </w:r>
          </w:p>
        </w:tc>
        <w:tc>
          <w:tcPr>
            <w:tcW w:w="2126" w:type="dxa"/>
            <w:tcBorders>
              <w:bottom w:val="single" w:sz="8" w:space="0" w:color="auto"/>
              <w:right w:val="single" w:sz="8" w:space="0" w:color="auto"/>
            </w:tcBorders>
            <w:vAlign w:val="bottom"/>
          </w:tcPr>
          <w:p w:rsidR="00AF70FB" w:rsidRDefault="00AF70FB">
            <w:pPr>
              <w:spacing w:line="264" w:lineRule="exact"/>
              <w:rPr>
                <w:sz w:val="20"/>
                <w:szCs w:val="20"/>
              </w:rPr>
            </w:pPr>
            <w:r>
              <w:rPr>
                <w:rFonts w:eastAsia="Times New Roman"/>
                <w:sz w:val="24"/>
                <w:szCs w:val="24"/>
              </w:rPr>
              <w:t>0 %</w:t>
            </w:r>
          </w:p>
        </w:tc>
        <w:tc>
          <w:tcPr>
            <w:tcW w:w="1980" w:type="dxa"/>
            <w:tcBorders>
              <w:bottom w:val="single" w:sz="8" w:space="0" w:color="auto"/>
              <w:right w:val="single" w:sz="4" w:space="0" w:color="auto"/>
            </w:tcBorders>
            <w:vAlign w:val="bottom"/>
          </w:tcPr>
          <w:p w:rsidR="00AF70FB" w:rsidRDefault="00AF70FB" w:rsidP="00AF70FB">
            <w:pPr>
              <w:spacing w:line="264" w:lineRule="exact"/>
              <w:ind w:right="1040"/>
              <w:rPr>
                <w:sz w:val="20"/>
                <w:szCs w:val="20"/>
              </w:rPr>
            </w:pPr>
            <w:r>
              <w:rPr>
                <w:rFonts w:eastAsia="Times New Roman"/>
                <w:sz w:val="24"/>
                <w:szCs w:val="24"/>
              </w:rPr>
              <w:t>0 %</w:t>
            </w:r>
          </w:p>
        </w:tc>
        <w:tc>
          <w:tcPr>
            <w:tcW w:w="1713" w:type="dxa"/>
            <w:tcBorders>
              <w:left w:val="single" w:sz="4" w:space="0" w:color="auto"/>
              <w:bottom w:val="single" w:sz="8" w:space="0" w:color="auto"/>
              <w:right w:val="single" w:sz="8" w:space="0" w:color="auto"/>
            </w:tcBorders>
            <w:vAlign w:val="bottom"/>
          </w:tcPr>
          <w:p w:rsidR="00AF70FB" w:rsidRDefault="00AF70FB" w:rsidP="00AF70FB">
            <w:pPr>
              <w:spacing w:line="264" w:lineRule="exact"/>
              <w:ind w:right="1040"/>
              <w:rPr>
                <w:sz w:val="20"/>
                <w:szCs w:val="20"/>
              </w:rPr>
            </w:pPr>
            <w:r>
              <w:rPr>
                <w:sz w:val="20"/>
                <w:szCs w:val="20"/>
              </w:rPr>
              <w:t>0%</w:t>
            </w:r>
          </w:p>
        </w:tc>
      </w:tr>
    </w:tbl>
    <w:p w:rsidR="00FD566D" w:rsidRDefault="00415A70">
      <w:pPr>
        <w:spacing w:line="20" w:lineRule="exact"/>
        <w:rPr>
          <w:sz w:val="20"/>
          <w:szCs w:val="20"/>
        </w:rPr>
      </w:pPr>
      <w:r>
        <w:rPr>
          <w:noProof/>
          <w:sz w:val="20"/>
          <w:szCs w:val="20"/>
        </w:rPr>
        <w:pict>
          <v:rect id="Shape 2" o:spid="_x0000_s1027" style="position:absolute;margin-left:422.85pt;margin-top:169.5pt;width:.95pt;height:1pt;z-index:-251665408;visibility:visible;mso-wrap-distance-left:0;mso-wrap-distance-right:0;mso-position-horizontal-relative:text;mso-position-vertical-relative:text" o:allowincell="f" fillcolor="black" stroked="f"/>
        </w:pict>
      </w: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200" w:lineRule="exact"/>
        <w:rPr>
          <w:sz w:val="20"/>
          <w:szCs w:val="20"/>
        </w:rPr>
      </w:pPr>
    </w:p>
    <w:p w:rsidR="00FD566D" w:rsidRDefault="00FD566D">
      <w:pPr>
        <w:spacing w:line="367" w:lineRule="exact"/>
        <w:rPr>
          <w:sz w:val="20"/>
          <w:szCs w:val="20"/>
        </w:rPr>
      </w:pPr>
    </w:p>
    <w:p w:rsidR="00FD566D" w:rsidRDefault="00244CEF">
      <w:pPr>
        <w:ind w:left="4240"/>
        <w:rPr>
          <w:sz w:val="20"/>
          <w:szCs w:val="20"/>
        </w:rPr>
      </w:pPr>
      <w:r>
        <w:rPr>
          <w:rFonts w:eastAsia="Times New Roman"/>
        </w:rPr>
        <w:t>7</w:t>
      </w:r>
    </w:p>
    <w:p w:rsidR="00FD566D" w:rsidRDefault="00FD566D">
      <w:pPr>
        <w:sectPr w:rsidR="00FD566D">
          <w:pgSz w:w="11900" w:h="16838"/>
          <w:pgMar w:top="1159" w:right="839" w:bottom="1440" w:left="1440" w:header="0" w:footer="0" w:gutter="0"/>
          <w:cols w:space="720" w:equalWidth="0">
            <w:col w:w="9620"/>
          </w:cols>
        </w:sectPr>
      </w:pPr>
    </w:p>
    <w:p w:rsidR="00FD566D" w:rsidRDefault="00244CEF" w:rsidP="00EA2012">
      <w:pPr>
        <w:spacing w:line="231" w:lineRule="auto"/>
        <w:ind w:right="2780"/>
        <w:rPr>
          <w:sz w:val="20"/>
          <w:szCs w:val="20"/>
        </w:rPr>
      </w:pPr>
      <w:r>
        <w:rPr>
          <w:rFonts w:eastAsia="Times New Roman"/>
          <w:b/>
          <w:bCs/>
          <w:sz w:val="24"/>
          <w:szCs w:val="24"/>
        </w:rPr>
        <w:t xml:space="preserve">Участие воспитанников в соревнованиях и конкурсах </w:t>
      </w:r>
      <w:r w:rsidR="00A040A4">
        <w:rPr>
          <w:rFonts w:eastAsia="Times New Roman"/>
          <w:sz w:val="24"/>
          <w:szCs w:val="24"/>
        </w:rPr>
        <w:t>202</w:t>
      </w:r>
      <w:r w:rsidR="00EA2012">
        <w:rPr>
          <w:rFonts w:eastAsia="Times New Roman"/>
          <w:sz w:val="24"/>
          <w:szCs w:val="24"/>
        </w:rPr>
        <w:t>3</w:t>
      </w:r>
      <w:r>
        <w:rPr>
          <w:rFonts w:eastAsia="Times New Roman"/>
          <w:sz w:val="24"/>
          <w:szCs w:val="24"/>
        </w:rPr>
        <w:t>г. –</w:t>
      </w:r>
      <w:r w:rsidR="00EA2012">
        <w:rPr>
          <w:rFonts w:eastAsia="Times New Roman"/>
          <w:sz w:val="24"/>
          <w:szCs w:val="24"/>
        </w:rPr>
        <w:t>38</w:t>
      </w:r>
      <w:r w:rsidR="00A040A4">
        <w:rPr>
          <w:rFonts w:eastAsia="Times New Roman"/>
          <w:sz w:val="24"/>
          <w:szCs w:val="24"/>
        </w:rPr>
        <w:t>(20</w:t>
      </w:r>
      <w:r w:rsidR="00EA2012">
        <w:rPr>
          <w:rFonts w:eastAsia="Times New Roman"/>
          <w:sz w:val="24"/>
          <w:szCs w:val="24"/>
        </w:rPr>
        <w:t>22</w:t>
      </w:r>
      <w:r w:rsidR="00A040A4">
        <w:rPr>
          <w:rFonts w:eastAsia="Times New Roman"/>
          <w:sz w:val="24"/>
          <w:szCs w:val="24"/>
        </w:rPr>
        <w:t xml:space="preserve">г. – </w:t>
      </w:r>
      <w:r w:rsidR="00EA2012">
        <w:rPr>
          <w:rFonts w:eastAsia="Times New Roman"/>
          <w:sz w:val="24"/>
          <w:szCs w:val="24"/>
        </w:rPr>
        <w:t>36</w:t>
      </w:r>
      <w:r>
        <w:rPr>
          <w:rFonts w:eastAsia="Times New Roman"/>
          <w:sz w:val="24"/>
          <w:szCs w:val="24"/>
        </w:rPr>
        <w:t>участий)</w:t>
      </w:r>
    </w:p>
    <w:p w:rsidR="00FD566D" w:rsidRDefault="00FD566D">
      <w:pPr>
        <w:spacing w:line="21" w:lineRule="exact"/>
        <w:rPr>
          <w:sz w:val="20"/>
          <w:szCs w:val="20"/>
        </w:rPr>
      </w:pPr>
    </w:p>
    <w:p w:rsidR="00FD566D" w:rsidRDefault="00244CEF">
      <w:pPr>
        <w:spacing w:line="235" w:lineRule="auto"/>
        <w:jc w:val="both"/>
        <w:rPr>
          <w:sz w:val="20"/>
          <w:szCs w:val="20"/>
        </w:rPr>
      </w:pPr>
      <w:r>
        <w:rPr>
          <w:rFonts w:eastAsia="Times New Roman"/>
          <w:b/>
          <w:bCs/>
          <w:sz w:val="24"/>
          <w:szCs w:val="24"/>
        </w:rPr>
        <w:t xml:space="preserve">Вывод: </w:t>
      </w:r>
      <w:r>
        <w:rPr>
          <w:rFonts w:eastAsia="Times New Roman"/>
          <w:sz w:val="24"/>
          <w:szCs w:val="24"/>
        </w:rPr>
        <w:t>Мониторинг показывает положительную динамику развития дошкольников</w:t>
      </w:r>
      <w:proofErr w:type="gramStart"/>
      <w:r>
        <w:rPr>
          <w:rFonts w:eastAsia="Times New Roman"/>
          <w:sz w:val="24"/>
          <w:szCs w:val="24"/>
        </w:rPr>
        <w:t>,ч</w:t>
      </w:r>
      <w:proofErr w:type="gramEnd"/>
      <w:r>
        <w:rPr>
          <w:rFonts w:eastAsia="Times New Roman"/>
          <w:sz w:val="24"/>
          <w:szCs w:val="24"/>
        </w:rPr>
        <w:t xml:space="preserve">тосвидетельствует о том, что коллектив педагогов ДОУ </w:t>
      </w:r>
      <w:r w:rsidR="00EA2012">
        <w:rPr>
          <w:rFonts w:eastAsia="Times New Roman"/>
          <w:sz w:val="24"/>
          <w:szCs w:val="24"/>
        </w:rPr>
        <w:t>удовлетворительно завершил  2023</w:t>
      </w:r>
      <w:r>
        <w:rPr>
          <w:rFonts w:eastAsia="Times New Roman"/>
          <w:sz w:val="24"/>
          <w:szCs w:val="24"/>
        </w:rPr>
        <w:t xml:space="preserve"> учебный год. Результаты диагностирования детей подтвердили эффективность проделанной работы всего педагогического коллектива ДОУ.</w:t>
      </w:r>
    </w:p>
    <w:p w:rsidR="00FD566D" w:rsidRDefault="00FD566D">
      <w:pPr>
        <w:spacing w:line="208" w:lineRule="exact"/>
        <w:rPr>
          <w:sz w:val="20"/>
          <w:szCs w:val="20"/>
        </w:rPr>
      </w:pPr>
    </w:p>
    <w:p w:rsidR="00406F68" w:rsidRPr="00406F68" w:rsidRDefault="00244CEF" w:rsidP="00406F68">
      <w:pPr>
        <w:rPr>
          <w:rFonts w:eastAsia="Times New Roman"/>
          <w:b/>
          <w:bCs/>
          <w:sz w:val="24"/>
          <w:szCs w:val="24"/>
        </w:rPr>
      </w:pPr>
      <w:r>
        <w:rPr>
          <w:rFonts w:eastAsia="Times New Roman"/>
          <w:b/>
          <w:bCs/>
          <w:sz w:val="24"/>
          <w:szCs w:val="24"/>
        </w:rPr>
        <w:t>4. Оценка организации учебного процесса</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В дошколь</w:t>
      </w:r>
      <w:r w:rsidR="00EA2012">
        <w:rPr>
          <w:rFonts w:eastAsia="Times New Roman"/>
          <w:iCs/>
          <w:sz w:val="24"/>
          <w:szCs w:val="24"/>
        </w:rPr>
        <w:t>ной организации функционируют 1 группа</w:t>
      </w:r>
      <w:r w:rsidRPr="00406F68">
        <w:rPr>
          <w:rFonts w:eastAsia="Times New Roman"/>
          <w:iCs/>
          <w:sz w:val="24"/>
          <w:szCs w:val="24"/>
        </w:rPr>
        <w:t>:</w:t>
      </w:r>
    </w:p>
    <w:p w:rsidR="00406F68" w:rsidRPr="00406F68" w:rsidRDefault="0022116D" w:rsidP="00406F68">
      <w:pPr>
        <w:spacing w:line="236" w:lineRule="auto"/>
        <w:rPr>
          <w:rFonts w:eastAsia="Times New Roman"/>
          <w:iCs/>
          <w:sz w:val="24"/>
          <w:szCs w:val="24"/>
        </w:rPr>
      </w:pPr>
      <w:r>
        <w:rPr>
          <w:rFonts w:eastAsia="Times New Roman"/>
          <w:iCs/>
          <w:sz w:val="24"/>
          <w:szCs w:val="24"/>
        </w:rPr>
        <w:t>1.</w:t>
      </w:r>
      <w:r>
        <w:rPr>
          <w:rFonts w:eastAsia="Times New Roman"/>
          <w:iCs/>
          <w:sz w:val="24"/>
          <w:szCs w:val="24"/>
        </w:rPr>
        <w:tab/>
        <w:t>Разновозрастная  группа общера</w:t>
      </w:r>
      <w:r w:rsidR="00EA2012">
        <w:rPr>
          <w:rFonts w:eastAsia="Times New Roman"/>
          <w:iCs/>
          <w:sz w:val="24"/>
          <w:szCs w:val="24"/>
        </w:rPr>
        <w:t>звивающей направленности с 2до 7</w:t>
      </w:r>
      <w:r w:rsidR="00406F68" w:rsidRPr="00406F68">
        <w:rPr>
          <w:rFonts w:eastAsia="Times New Roman"/>
          <w:iCs/>
          <w:sz w:val="24"/>
          <w:szCs w:val="24"/>
        </w:rPr>
        <w:t>лет</w:t>
      </w:r>
      <w:r>
        <w:rPr>
          <w:rFonts w:eastAsia="Times New Roman"/>
          <w:iCs/>
          <w:sz w:val="24"/>
          <w:szCs w:val="24"/>
        </w:rPr>
        <w:t>.</w:t>
      </w:r>
    </w:p>
    <w:p w:rsidR="0022116D" w:rsidRPr="00406F68" w:rsidRDefault="0022116D" w:rsidP="00406F68">
      <w:pPr>
        <w:spacing w:line="236" w:lineRule="auto"/>
        <w:rPr>
          <w:rFonts w:eastAsia="Times New Roman"/>
          <w:iCs/>
          <w:sz w:val="24"/>
          <w:szCs w:val="24"/>
        </w:rPr>
      </w:pPr>
    </w:p>
    <w:p w:rsidR="00406F68" w:rsidRPr="00406F68" w:rsidRDefault="00406F68" w:rsidP="00406F68">
      <w:pPr>
        <w:spacing w:line="236" w:lineRule="auto"/>
        <w:rPr>
          <w:rFonts w:eastAsia="Times New Roman"/>
          <w:iCs/>
          <w:sz w:val="24"/>
          <w:szCs w:val="24"/>
        </w:rPr>
      </w:pPr>
      <w:r w:rsidRPr="0022116D">
        <w:rPr>
          <w:rFonts w:eastAsia="Times New Roman"/>
          <w:b/>
          <w:iCs/>
          <w:sz w:val="24"/>
          <w:szCs w:val="24"/>
        </w:rPr>
        <w:t>График работы</w:t>
      </w:r>
      <w:r w:rsidRPr="00406F68">
        <w:rPr>
          <w:rFonts w:eastAsia="Times New Roman"/>
          <w:iCs/>
          <w:sz w:val="24"/>
          <w:szCs w:val="24"/>
        </w:rPr>
        <w:t xml:space="preserve"> дошкольной организации: 8</w:t>
      </w:r>
      <w:r w:rsidR="0022116D">
        <w:rPr>
          <w:rFonts w:eastAsia="Times New Roman"/>
          <w:iCs/>
          <w:sz w:val="24"/>
          <w:szCs w:val="24"/>
        </w:rPr>
        <w:t>.</w:t>
      </w:r>
      <w:r w:rsidRPr="00406F68">
        <w:rPr>
          <w:rFonts w:eastAsia="Times New Roman"/>
          <w:iCs/>
          <w:sz w:val="24"/>
          <w:szCs w:val="24"/>
        </w:rPr>
        <w:t>30-18</w:t>
      </w:r>
      <w:r w:rsidR="00A11010">
        <w:rPr>
          <w:rFonts w:eastAsia="Times New Roman"/>
          <w:iCs/>
          <w:sz w:val="24"/>
          <w:szCs w:val="24"/>
        </w:rPr>
        <w:t>.</w:t>
      </w:r>
      <w:r w:rsidRPr="00406F68">
        <w:rPr>
          <w:rFonts w:eastAsia="Times New Roman"/>
          <w:iCs/>
          <w:sz w:val="24"/>
          <w:szCs w:val="24"/>
        </w:rPr>
        <w:t>30, пятидневная рабочая неделя</w:t>
      </w:r>
    </w:p>
    <w:p w:rsidR="00406F68" w:rsidRPr="00406F68" w:rsidRDefault="00406F68" w:rsidP="00406F68">
      <w:pPr>
        <w:spacing w:line="236" w:lineRule="auto"/>
        <w:rPr>
          <w:rFonts w:eastAsia="Times New Roman"/>
          <w:iCs/>
          <w:sz w:val="24"/>
          <w:szCs w:val="24"/>
        </w:rPr>
      </w:pPr>
      <w:r w:rsidRPr="0022116D">
        <w:rPr>
          <w:rFonts w:eastAsia="Times New Roman"/>
          <w:b/>
          <w:iCs/>
          <w:sz w:val="24"/>
          <w:szCs w:val="24"/>
        </w:rPr>
        <w:t>Выходные</w:t>
      </w:r>
      <w:r w:rsidRPr="00406F68">
        <w:rPr>
          <w:rFonts w:eastAsia="Times New Roman"/>
          <w:iCs/>
          <w:sz w:val="24"/>
          <w:szCs w:val="24"/>
        </w:rPr>
        <w:t>: суббота, воскресенье, праздничные дни</w:t>
      </w:r>
    </w:p>
    <w:p w:rsidR="00406F68" w:rsidRPr="00406F68" w:rsidRDefault="00406F68" w:rsidP="00406F68">
      <w:pPr>
        <w:spacing w:line="236" w:lineRule="auto"/>
        <w:rPr>
          <w:rFonts w:eastAsia="Times New Roman"/>
          <w:iCs/>
          <w:sz w:val="24"/>
          <w:szCs w:val="24"/>
        </w:rPr>
      </w:pPr>
      <w:r w:rsidRPr="0022116D">
        <w:rPr>
          <w:rFonts w:eastAsia="Times New Roman"/>
          <w:b/>
          <w:iCs/>
          <w:sz w:val="24"/>
          <w:szCs w:val="24"/>
        </w:rPr>
        <w:t>Форма обучения</w:t>
      </w:r>
      <w:r w:rsidRPr="00406F68">
        <w:rPr>
          <w:rFonts w:eastAsia="Times New Roman"/>
          <w:iCs/>
          <w:sz w:val="24"/>
          <w:szCs w:val="24"/>
        </w:rPr>
        <w:t>: очная</w:t>
      </w:r>
    </w:p>
    <w:p w:rsidR="00406F68" w:rsidRPr="00406F68" w:rsidRDefault="00406F68" w:rsidP="00406F68">
      <w:pPr>
        <w:spacing w:line="236" w:lineRule="auto"/>
        <w:rPr>
          <w:rFonts w:eastAsia="Times New Roman"/>
          <w:iCs/>
          <w:sz w:val="24"/>
          <w:szCs w:val="24"/>
        </w:rPr>
      </w:pPr>
    </w:p>
    <w:p w:rsidR="00406F68" w:rsidRPr="00406F68" w:rsidRDefault="0022116D" w:rsidP="00406F68">
      <w:pPr>
        <w:spacing w:line="236" w:lineRule="auto"/>
        <w:rPr>
          <w:rFonts w:eastAsia="Times New Roman"/>
          <w:iCs/>
          <w:sz w:val="24"/>
          <w:szCs w:val="24"/>
        </w:rPr>
      </w:pPr>
      <w:r>
        <w:rPr>
          <w:rFonts w:eastAsia="Times New Roman"/>
          <w:iCs/>
          <w:sz w:val="24"/>
          <w:szCs w:val="24"/>
        </w:rPr>
        <w:t>Образовательный процесс в МАДОУ Детский сад «Золотой ключик</w:t>
      </w:r>
      <w:r w:rsidR="00406F68" w:rsidRPr="00406F68">
        <w:rPr>
          <w:rFonts w:eastAsia="Times New Roman"/>
          <w:iCs/>
          <w:sz w:val="24"/>
          <w:szCs w:val="24"/>
        </w:rPr>
        <w:t xml:space="preserve">» организован в соответствии </w:t>
      </w:r>
      <w:proofErr w:type="gramStart"/>
      <w:r w:rsidR="00406F68" w:rsidRPr="00406F68">
        <w:rPr>
          <w:rFonts w:eastAsia="Times New Roman"/>
          <w:iCs/>
          <w:sz w:val="24"/>
          <w:szCs w:val="24"/>
        </w:rPr>
        <w:t>с</w:t>
      </w:r>
      <w:proofErr w:type="gramEnd"/>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Федеральным законом "Об образовании в Российской Федерации" от 29.12.2012 № 273-ФЗ;</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Приказом Министерства образования и науки РФ от 17.10.2013г. № 1155 «Об утверждении федерального государственного образовательного стандарта дошкольного образования»;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Постановлением федеральной службы по надзору в сфере защиты прав потребителей и благополучия человека от 15.05.2013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15A70" w:rsidRPr="00415A70" w:rsidRDefault="00406F68" w:rsidP="00415A70">
      <w:pPr>
        <w:spacing w:line="236" w:lineRule="auto"/>
        <w:rPr>
          <w:rFonts w:eastAsia="Times New Roman"/>
          <w:iCs/>
          <w:sz w:val="20"/>
          <w:szCs w:val="20"/>
        </w:rPr>
      </w:pPr>
      <w:r w:rsidRPr="00406F68">
        <w:rPr>
          <w:rFonts w:eastAsia="Times New Roman"/>
          <w:iCs/>
          <w:sz w:val="24"/>
          <w:szCs w:val="24"/>
        </w:rPr>
        <w:t></w:t>
      </w:r>
      <w:r w:rsidRPr="00406F68">
        <w:rPr>
          <w:rFonts w:eastAsia="Times New Roman"/>
          <w:iCs/>
          <w:sz w:val="24"/>
          <w:szCs w:val="24"/>
        </w:rPr>
        <w:tab/>
      </w:r>
      <w:r w:rsidR="00415A70" w:rsidRPr="00415A70">
        <w:rPr>
          <w:rFonts w:eastAsia="Times New Roman"/>
          <w:iCs/>
          <w:sz w:val="20"/>
          <w:szCs w:val="20"/>
        </w:rPr>
        <w:t>ОСНОВНАЯ ОБРАЗОВАТЕЛЬНАЯ ПРОГРАММА</w:t>
      </w:r>
      <w:r w:rsidR="00415A70" w:rsidRPr="00415A70">
        <w:rPr>
          <w:rFonts w:eastAsia="Times New Roman"/>
          <w:iCs/>
          <w:sz w:val="20"/>
          <w:szCs w:val="20"/>
        </w:rPr>
        <w:t xml:space="preserve"> </w:t>
      </w:r>
      <w:r w:rsidR="00415A70" w:rsidRPr="00415A70">
        <w:rPr>
          <w:rFonts w:eastAsia="Times New Roman"/>
          <w:iCs/>
          <w:sz w:val="20"/>
          <w:szCs w:val="20"/>
        </w:rPr>
        <w:t>ДОШКОЛЬНОГО ОБРАЗОВАНИЯ</w:t>
      </w:r>
    </w:p>
    <w:p w:rsidR="00406F68" w:rsidRPr="00415A70" w:rsidRDefault="00415A70" w:rsidP="00415A70">
      <w:pPr>
        <w:spacing w:line="236" w:lineRule="auto"/>
        <w:rPr>
          <w:rFonts w:eastAsia="Times New Roman"/>
          <w:iCs/>
          <w:sz w:val="20"/>
          <w:szCs w:val="20"/>
        </w:rPr>
      </w:pPr>
      <w:r w:rsidRPr="00415A70">
        <w:rPr>
          <w:rFonts w:eastAsia="Times New Roman"/>
          <w:iCs/>
          <w:sz w:val="20"/>
          <w:szCs w:val="20"/>
        </w:rPr>
        <w:t>на 2023-2024 годы</w:t>
      </w:r>
      <w:r w:rsidRPr="00415A70">
        <w:rPr>
          <w:rFonts w:eastAsia="Times New Roman"/>
          <w:iCs/>
          <w:sz w:val="20"/>
          <w:szCs w:val="20"/>
        </w:rPr>
        <w:t xml:space="preserve"> </w:t>
      </w:r>
      <w:r w:rsidRPr="00415A70">
        <w:rPr>
          <w:rFonts w:eastAsia="Times New Roman"/>
          <w:iCs/>
          <w:sz w:val="24"/>
          <w:szCs w:val="24"/>
        </w:rPr>
        <w:t xml:space="preserve">соответствует ФГОС </w:t>
      </w:r>
      <w:proofErr w:type="gramStart"/>
      <w:r w:rsidRPr="00415A70">
        <w:rPr>
          <w:rFonts w:eastAsia="Times New Roman"/>
          <w:iCs/>
          <w:sz w:val="24"/>
          <w:szCs w:val="24"/>
        </w:rPr>
        <w:t>ДО</w:t>
      </w:r>
      <w:proofErr w:type="gramEnd"/>
      <w:r w:rsidRPr="00415A70">
        <w:rPr>
          <w:rFonts w:eastAsia="Times New Roman"/>
          <w:iCs/>
          <w:sz w:val="24"/>
          <w:szCs w:val="24"/>
        </w:rPr>
        <w:t xml:space="preserve"> и ФОП ДО</w:t>
      </w:r>
      <w:r w:rsidR="00406F68" w:rsidRPr="00406F68">
        <w:rPr>
          <w:rFonts w:eastAsia="Times New Roman"/>
          <w:iCs/>
          <w:sz w:val="24"/>
          <w:szCs w:val="24"/>
        </w:rPr>
        <w:t>;</w:t>
      </w:r>
    </w:p>
    <w:p w:rsidR="00406F68" w:rsidRPr="00406F68" w:rsidRDefault="0022116D" w:rsidP="00406F68">
      <w:pPr>
        <w:spacing w:line="236" w:lineRule="auto"/>
        <w:rPr>
          <w:rFonts w:eastAsia="Times New Roman"/>
          <w:iCs/>
          <w:sz w:val="24"/>
          <w:szCs w:val="24"/>
        </w:rPr>
      </w:pPr>
      <w:r>
        <w:rPr>
          <w:rFonts w:eastAsia="Times New Roman"/>
          <w:iCs/>
          <w:sz w:val="24"/>
          <w:szCs w:val="24"/>
        </w:rPr>
        <w:t></w:t>
      </w:r>
      <w:r>
        <w:rPr>
          <w:rFonts w:eastAsia="Times New Roman"/>
          <w:iCs/>
          <w:sz w:val="24"/>
          <w:szCs w:val="24"/>
        </w:rPr>
        <w:tab/>
        <w:t>Учебным планом МАДОУ «Д</w:t>
      </w:r>
      <w:r w:rsidR="00406F68" w:rsidRPr="00406F68">
        <w:rPr>
          <w:rFonts w:eastAsia="Times New Roman"/>
          <w:iCs/>
          <w:sz w:val="24"/>
          <w:szCs w:val="24"/>
        </w:rPr>
        <w:t>етски</w:t>
      </w:r>
      <w:r>
        <w:rPr>
          <w:rFonts w:eastAsia="Times New Roman"/>
          <w:iCs/>
          <w:sz w:val="24"/>
          <w:szCs w:val="24"/>
        </w:rPr>
        <w:t>й сад «Золотой ключик</w:t>
      </w:r>
      <w:r w:rsidR="00406F68" w:rsidRPr="00406F68">
        <w:rPr>
          <w:rFonts w:eastAsia="Times New Roman"/>
          <w:iCs/>
          <w:sz w:val="24"/>
          <w:szCs w:val="24"/>
        </w:rPr>
        <w:t>»;</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Перспективным комплексно-тематическим планом;</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xml:space="preserve">образовательным учреждением самостоятельно в соответствии с федеральными государственными образовательными стандартами дошкольного образования (приказ Министерства образования и науки Российской Федерации от 17 октября 2013 г. N 1155 г).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xml:space="preserve">В структуре учебного плана отражена реализация обязательной части Программы и части, формируемой участниками образовательных отношений. Образовательный процесс направлен на развитие детей в основных образовательных областях: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 социально-коммуникативное развитие;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 познавательное развитие;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 речевое развитие;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 художественно-эстетическое развитие;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 физическое развитие.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Педагогическая работа с воспитанниками планируется с учётом возрастных, индивидуально – психологических особенностей и возможностей детей.</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xml:space="preserve">Выбор форм работы осуществляется педагогом самостоятельно и зависит от актуальных потребностей детей, опыта и творческого подхода педагога.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Положительное влияние на качество образовательного процесса оказывают: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интеграция всех видов детской деятельности;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комплексно - тематический принцип планирования деятельности детей;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учет индивидуальных и возрастных особенностей детей;</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сотрудничество в работе всех специалистов ДОУ;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 xml:space="preserve">взаимосвязь образовательной и нерегламентированной деятельности;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w:t>
      </w:r>
      <w:r w:rsidRPr="00406F68">
        <w:rPr>
          <w:rFonts w:eastAsia="Times New Roman"/>
          <w:iCs/>
          <w:sz w:val="24"/>
          <w:szCs w:val="24"/>
        </w:rPr>
        <w:tab/>
        <w:t>взаимодействие с родителями (законными представителями) воспитанников.</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xml:space="preserve">Задачи образовательных областей реализуются в процессе организованной образовательной деятельности, а также в ходе режимных моментов, совместной и самостоятельной деятельности детей ежедневно в различных видах детской деятельности (общении, игре, познавательно-исследовательской, двигательной, продуктивной деятельности).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С целью развития у ребенка дошкольного возраста индивидуальных особенностей и творческого потенциала, как субъекта отношений с людьми, миром и самим собой, в образовательном процессе ДОУ используются следующие технологии: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w:t>
      </w:r>
      <w:proofErr w:type="spellStart"/>
      <w:r w:rsidRPr="00406F68">
        <w:rPr>
          <w:rFonts w:eastAsia="Times New Roman"/>
          <w:iCs/>
          <w:sz w:val="24"/>
          <w:szCs w:val="24"/>
        </w:rPr>
        <w:t>здоровьесберегающие</w:t>
      </w:r>
      <w:proofErr w:type="spellEnd"/>
      <w:r w:rsidRPr="00406F68">
        <w:rPr>
          <w:rFonts w:eastAsia="Times New Roman"/>
          <w:iCs/>
          <w:sz w:val="24"/>
          <w:szCs w:val="24"/>
        </w:rPr>
        <w:t xml:space="preserve"> технологии;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технологии проектной деятельности;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технологии исследовательской деятельности;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информационно-коммуникационные технологии;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личностно-ориентированные технологии;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технология портфолио; </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ab/>
        <w:t xml:space="preserve">- </w:t>
      </w:r>
      <w:proofErr w:type="spellStart"/>
      <w:r w:rsidRPr="00406F68">
        <w:rPr>
          <w:rFonts w:eastAsia="Times New Roman"/>
          <w:iCs/>
          <w:sz w:val="24"/>
          <w:szCs w:val="24"/>
        </w:rPr>
        <w:t>социоигровые</w:t>
      </w:r>
      <w:proofErr w:type="spellEnd"/>
      <w:r w:rsidRPr="00406F68">
        <w:rPr>
          <w:rFonts w:eastAsia="Times New Roman"/>
          <w:iCs/>
          <w:sz w:val="24"/>
          <w:szCs w:val="24"/>
        </w:rPr>
        <w:t xml:space="preserve"> технологии.</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Образовательная деятельность осуществляется в первую и вторую половину дня. Продолжительность организованной образовательной деятельности, ее максимально допустимый объем соответствует требованиям СанПиН 2.4.1.3049 – 13. В середине организованной образовательной деятельности проводится физкультурная минутка. Перерывы между периодами организованной образовательной деятельности - не менее 10 минут.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образовательная деятельность сочетается с занятиями по физической культуре и музыке. Построени</w:t>
      </w:r>
      <w:r w:rsidR="00DE225B">
        <w:rPr>
          <w:rFonts w:eastAsia="Times New Roman"/>
          <w:iCs/>
          <w:sz w:val="24"/>
          <w:szCs w:val="24"/>
        </w:rPr>
        <w:t>е образовательного процесса в МА</w:t>
      </w:r>
      <w:r w:rsidRPr="00406F68">
        <w:rPr>
          <w:rFonts w:eastAsia="Times New Roman"/>
          <w:iCs/>
          <w:sz w:val="24"/>
          <w:szCs w:val="24"/>
        </w:rPr>
        <w:t xml:space="preserve">ДОУ </w:t>
      </w:r>
      <w:r w:rsidR="00DE225B">
        <w:rPr>
          <w:rFonts w:eastAsia="Times New Roman"/>
          <w:iCs/>
          <w:sz w:val="24"/>
          <w:szCs w:val="24"/>
        </w:rPr>
        <w:t>«Детский сад «Золотой ключик</w:t>
      </w:r>
      <w:r w:rsidRPr="00406F68">
        <w:rPr>
          <w:rFonts w:eastAsia="Times New Roman"/>
          <w:iCs/>
          <w:sz w:val="24"/>
          <w:szCs w:val="24"/>
        </w:rPr>
        <w:t xml:space="preserve">» основывается на адекватных возрасту формах работы с детьми. </w:t>
      </w:r>
    </w:p>
    <w:p w:rsidR="00406F68" w:rsidRPr="001404E7" w:rsidRDefault="00406F68" w:rsidP="00406F68">
      <w:pPr>
        <w:spacing w:line="236" w:lineRule="auto"/>
        <w:rPr>
          <w:rFonts w:eastAsia="Times New Roman"/>
          <w:iCs/>
          <w:sz w:val="24"/>
          <w:szCs w:val="24"/>
        </w:rPr>
      </w:pPr>
      <w:r w:rsidRPr="00406F68">
        <w:rPr>
          <w:rFonts w:eastAsia="Times New Roman"/>
          <w:iCs/>
          <w:sz w:val="24"/>
          <w:szCs w:val="24"/>
        </w:rPr>
        <w:t>- 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w:t>
      </w:r>
      <w:r w:rsidR="00E526E3">
        <w:rPr>
          <w:rFonts w:eastAsia="Times New Roman"/>
          <w:iCs/>
          <w:sz w:val="24"/>
          <w:szCs w:val="24"/>
        </w:rPr>
        <w:t>ний изолируются;</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бактерицидные установки в групповых комнатах;</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частое проветривание групповых комнат в отсутствии воспитанников;</w:t>
      </w:r>
    </w:p>
    <w:p w:rsidR="00406F68" w:rsidRPr="00406F68" w:rsidRDefault="00406F68" w:rsidP="00406F68">
      <w:pPr>
        <w:spacing w:line="236" w:lineRule="auto"/>
        <w:rPr>
          <w:rFonts w:eastAsia="Times New Roman"/>
          <w:iCs/>
          <w:sz w:val="24"/>
          <w:szCs w:val="24"/>
        </w:rPr>
      </w:pPr>
      <w:r w:rsidRPr="00406F68">
        <w:rPr>
          <w:rFonts w:eastAsia="Times New Roman"/>
          <w:iCs/>
          <w:sz w:val="24"/>
          <w:szCs w:val="24"/>
        </w:rPr>
        <w:t>- проведение всех занятий в помещениях групповой ячейки или на открытом воздухе отдельно от других групп;</w:t>
      </w:r>
    </w:p>
    <w:p w:rsidR="00406F68" w:rsidRDefault="000B0BD5" w:rsidP="00406F68">
      <w:pPr>
        <w:spacing w:line="236" w:lineRule="auto"/>
        <w:rPr>
          <w:rFonts w:eastAsia="Times New Roman"/>
          <w:i/>
          <w:iCs/>
          <w:sz w:val="24"/>
          <w:szCs w:val="24"/>
        </w:rPr>
      </w:pPr>
      <w:r>
        <w:rPr>
          <w:rFonts w:eastAsia="Times New Roman"/>
          <w:iCs/>
          <w:sz w:val="24"/>
          <w:szCs w:val="24"/>
        </w:rPr>
        <w:t>В 202</w:t>
      </w:r>
      <w:r w:rsidR="00EA2012">
        <w:rPr>
          <w:rFonts w:eastAsia="Times New Roman"/>
          <w:iCs/>
          <w:sz w:val="24"/>
          <w:szCs w:val="24"/>
        </w:rPr>
        <w:t>4</w:t>
      </w:r>
      <w:r>
        <w:rPr>
          <w:rFonts w:eastAsia="Times New Roman"/>
          <w:iCs/>
          <w:sz w:val="24"/>
          <w:szCs w:val="24"/>
        </w:rPr>
        <w:t xml:space="preserve"> г. в школу пойдут </w:t>
      </w:r>
      <w:r w:rsidR="00EA2012">
        <w:rPr>
          <w:rFonts w:eastAsia="Times New Roman"/>
          <w:iCs/>
          <w:sz w:val="24"/>
          <w:szCs w:val="24"/>
        </w:rPr>
        <w:t>6</w:t>
      </w:r>
      <w:r w:rsidR="00406F68" w:rsidRPr="00406F68">
        <w:rPr>
          <w:rFonts w:eastAsia="Times New Roman"/>
          <w:iCs/>
          <w:sz w:val="24"/>
          <w:szCs w:val="24"/>
        </w:rPr>
        <w:t xml:space="preserve">детей. С целью определения стартовых возможностей будущих первоклассников в </w:t>
      </w:r>
      <w:proofErr w:type="spellStart"/>
      <w:r w:rsidR="00406F68" w:rsidRPr="00406F68">
        <w:rPr>
          <w:rFonts w:eastAsia="Times New Roman"/>
          <w:iCs/>
          <w:sz w:val="24"/>
          <w:szCs w:val="24"/>
        </w:rPr>
        <w:t>сформированности</w:t>
      </w:r>
      <w:proofErr w:type="spellEnd"/>
      <w:r w:rsidR="00406F68" w:rsidRPr="00406F68">
        <w:rPr>
          <w:rFonts w:eastAsia="Times New Roman"/>
          <w:iCs/>
          <w:sz w:val="24"/>
          <w:szCs w:val="24"/>
        </w:rPr>
        <w:t xml:space="preserve"> предпосылок к продуктивной учебной деятельности с воспитанниками проводится экспресс-диагностика по комплекту методик, предложенных Министерством Образования Оренбургской области в письме от 18.04.2013 №01-23/2245: </w:t>
      </w:r>
      <w:proofErr w:type="gramStart"/>
      <w:r w:rsidR="00406F68" w:rsidRPr="00406F68">
        <w:rPr>
          <w:rFonts w:eastAsia="Times New Roman"/>
          <w:iCs/>
          <w:sz w:val="24"/>
          <w:szCs w:val="24"/>
        </w:rPr>
        <w:t xml:space="preserve">«Мотивационная готовность ребенка к школе» «Рисование бус» (методика И.И. </w:t>
      </w:r>
      <w:proofErr w:type="spellStart"/>
      <w:r w:rsidR="00406F68" w:rsidRPr="00406F68">
        <w:rPr>
          <w:rFonts w:eastAsia="Times New Roman"/>
          <w:iCs/>
          <w:sz w:val="24"/>
          <w:szCs w:val="24"/>
        </w:rPr>
        <w:t>Аргинской</w:t>
      </w:r>
      <w:proofErr w:type="spellEnd"/>
      <w:r w:rsidR="00406F68" w:rsidRPr="00406F68">
        <w:rPr>
          <w:rFonts w:eastAsia="Times New Roman"/>
          <w:iCs/>
          <w:sz w:val="24"/>
          <w:szCs w:val="24"/>
        </w:rPr>
        <w:t xml:space="preserve">), «Продолжи узор» (модифицированный вариант методики Г.Ф. </w:t>
      </w:r>
      <w:proofErr w:type="spellStart"/>
      <w:r w:rsidR="00406F68" w:rsidRPr="00406F68">
        <w:rPr>
          <w:rFonts w:eastAsia="Times New Roman"/>
          <w:iCs/>
          <w:sz w:val="24"/>
          <w:szCs w:val="24"/>
        </w:rPr>
        <w:t>Кумариной</w:t>
      </w:r>
      <w:proofErr w:type="spellEnd"/>
      <w:r w:rsidR="00406F68" w:rsidRPr="00406F68">
        <w:rPr>
          <w:rFonts w:eastAsia="Times New Roman"/>
          <w:iCs/>
          <w:sz w:val="24"/>
          <w:szCs w:val="24"/>
        </w:rPr>
        <w:t xml:space="preserve">), «Запоминание картинок и предметов», «Раскрашивание фигур» (методика Н.Я. Чутко), «Заселение дома» (методика И.И. </w:t>
      </w:r>
      <w:proofErr w:type="spellStart"/>
      <w:r w:rsidR="00406F68" w:rsidRPr="00406F68">
        <w:rPr>
          <w:rFonts w:eastAsia="Times New Roman"/>
          <w:iCs/>
          <w:sz w:val="24"/>
          <w:szCs w:val="24"/>
        </w:rPr>
        <w:t>Аргинской</w:t>
      </w:r>
      <w:proofErr w:type="spellEnd"/>
      <w:r w:rsidR="00406F68" w:rsidRPr="00406F68">
        <w:rPr>
          <w:rFonts w:eastAsia="Times New Roman"/>
          <w:iCs/>
          <w:sz w:val="24"/>
          <w:szCs w:val="24"/>
        </w:rPr>
        <w:t xml:space="preserve">), «Диктант» (методика Н.В. Нечаевой), «Математический диктант» (методика </w:t>
      </w:r>
      <w:proofErr w:type="spellStart"/>
      <w:r w:rsidR="00406F68" w:rsidRPr="00406F68">
        <w:rPr>
          <w:rFonts w:eastAsia="Times New Roman"/>
          <w:iCs/>
          <w:sz w:val="24"/>
          <w:szCs w:val="24"/>
        </w:rPr>
        <w:t>И.И.Аргинской</w:t>
      </w:r>
      <w:proofErr w:type="spellEnd"/>
      <w:r w:rsidR="00406F68" w:rsidRPr="00406F68">
        <w:rPr>
          <w:rFonts w:eastAsia="Times New Roman"/>
          <w:iCs/>
          <w:sz w:val="24"/>
          <w:szCs w:val="24"/>
        </w:rPr>
        <w:t>), «Развитие устной речи» (методика Н.В. Нечаевой).</w:t>
      </w:r>
      <w:proofErr w:type="gramEnd"/>
      <w:r w:rsidR="00406F68" w:rsidRPr="00406F68">
        <w:rPr>
          <w:rFonts w:eastAsia="Times New Roman"/>
          <w:iCs/>
          <w:sz w:val="24"/>
          <w:szCs w:val="24"/>
        </w:rPr>
        <w:t xml:space="preserve"> Результаты, полученные в ходе диагностики, позволяют проанализировать уровни развития школьно значимых психофизиологических функций, развитие когнитивной, мотивационно-</w:t>
      </w:r>
      <w:proofErr w:type="spellStart"/>
      <w:r w:rsidR="00406F68" w:rsidRPr="00406F68">
        <w:rPr>
          <w:rFonts w:eastAsia="Times New Roman"/>
          <w:iCs/>
          <w:sz w:val="24"/>
          <w:szCs w:val="24"/>
        </w:rPr>
        <w:t>потребностной</w:t>
      </w:r>
      <w:proofErr w:type="spellEnd"/>
      <w:r w:rsidR="00406F68" w:rsidRPr="00406F68">
        <w:rPr>
          <w:rFonts w:eastAsia="Times New Roman"/>
          <w:iCs/>
          <w:sz w:val="24"/>
          <w:szCs w:val="24"/>
        </w:rPr>
        <w:t xml:space="preserve"> и поведенческой сфер деятельности </w:t>
      </w:r>
      <w:r w:rsidR="00406F68" w:rsidRPr="00406F68">
        <w:rPr>
          <w:rFonts w:eastAsia="Times New Roman"/>
          <w:i/>
          <w:iCs/>
          <w:sz w:val="24"/>
          <w:szCs w:val="24"/>
        </w:rPr>
        <w:t>ребенка. Обследование проводится в групповой (по 5-7 человек) форме.</w:t>
      </w:r>
    </w:p>
    <w:p w:rsidR="00406F68" w:rsidRDefault="00406F68">
      <w:pPr>
        <w:spacing w:line="236" w:lineRule="auto"/>
        <w:rPr>
          <w:rFonts w:eastAsia="Times New Roman"/>
          <w:i/>
          <w:iCs/>
          <w:sz w:val="24"/>
          <w:szCs w:val="24"/>
        </w:rPr>
      </w:pPr>
    </w:p>
    <w:p w:rsidR="00FD566D" w:rsidRDefault="00244CEF">
      <w:pPr>
        <w:spacing w:line="236" w:lineRule="auto"/>
        <w:rPr>
          <w:sz w:val="20"/>
          <w:szCs w:val="20"/>
        </w:rPr>
      </w:pPr>
      <w:r>
        <w:rPr>
          <w:rFonts w:eastAsia="Times New Roman"/>
          <w:i/>
          <w:iCs/>
          <w:sz w:val="24"/>
          <w:szCs w:val="24"/>
        </w:rPr>
        <w:t>Группы здоровья дошкольников</w:t>
      </w:r>
    </w:p>
    <w:p w:rsidR="00FD566D" w:rsidRDefault="00FD566D">
      <w:pPr>
        <w:spacing w:line="1" w:lineRule="exact"/>
        <w:rPr>
          <w:sz w:val="20"/>
          <w:szCs w:val="20"/>
        </w:rPr>
      </w:pPr>
    </w:p>
    <w:tbl>
      <w:tblPr>
        <w:tblW w:w="0" w:type="auto"/>
        <w:tblInd w:w="1770" w:type="dxa"/>
        <w:tblLayout w:type="fixed"/>
        <w:tblCellMar>
          <w:left w:w="0" w:type="dxa"/>
          <w:right w:w="0" w:type="dxa"/>
        </w:tblCellMar>
        <w:tblLook w:val="04A0" w:firstRow="1" w:lastRow="0" w:firstColumn="1" w:lastColumn="0" w:noHBand="0" w:noVBand="1"/>
      </w:tblPr>
      <w:tblGrid>
        <w:gridCol w:w="4220"/>
        <w:gridCol w:w="1080"/>
        <w:gridCol w:w="1080"/>
      </w:tblGrid>
      <w:tr w:rsidR="00FD566D">
        <w:trPr>
          <w:trHeight w:val="297"/>
        </w:trPr>
        <w:tc>
          <w:tcPr>
            <w:tcW w:w="4220" w:type="dxa"/>
            <w:tcBorders>
              <w:top w:val="single" w:sz="8" w:space="0" w:color="auto"/>
              <w:left w:val="single" w:sz="8" w:space="0" w:color="auto"/>
              <w:right w:val="single" w:sz="8" w:space="0" w:color="auto"/>
            </w:tcBorders>
            <w:vAlign w:val="bottom"/>
          </w:tcPr>
          <w:p w:rsidR="00FD566D" w:rsidRDefault="00244CEF">
            <w:pPr>
              <w:ind w:left="20"/>
              <w:rPr>
                <w:sz w:val="20"/>
                <w:szCs w:val="20"/>
              </w:rPr>
            </w:pPr>
            <w:r>
              <w:rPr>
                <w:rFonts w:eastAsia="Times New Roman"/>
                <w:sz w:val="24"/>
                <w:szCs w:val="24"/>
              </w:rPr>
              <w:t>Показатели</w:t>
            </w:r>
          </w:p>
        </w:tc>
        <w:tc>
          <w:tcPr>
            <w:tcW w:w="1080" w:type="dxa"/>
            <w:tcBorders>
              <w:top w:val="single" w:sz="8" w:space="0" w:color="auto"/>
            </w:tcBorders>
            <w:vAlign w:val="bottom"/>
          </w:tcPr>
          <w:p w:rsidR="00FD566D" w:rsidRDefault="00EA2012">
            <w:pPr>
              <w:rPr>
                <w:sz w:val="20"/>
                <w:szCs w:val="20"/>
              </w:rPr>
            </w:pPr>
            <w:r>
              <w:rPr>
                <w:rFonts w:eastAsia="Times New Roman"/>
                <w:sz w:val="24"/>
                <w:szCs w:val="24"/>
                <w:lang w:val="en-US"/>
              </w:rPr>
              <w:t>202</w:t>
            </w:r>
            <w:r>
              <w:rPr>
                <w:rFonts w:eastAsia="Times New Roman"/>
                <w:sz w:val="24"/>
                <w:szCs w:val="24"/>
              </w:rPr>
              <w:t>3</w:t>
            </w:r>
            <w:r w:rsidR="00244CEF">
              <w:rPr>
                <w:rFonts w:eastAsia="Times New Roman"/>
                <w:sz w:val="24"/>
                <w:szCs w:val="24"/>
              </w:rPr>
              <w:t>г.</w:t>
            </w:r>
          </w:p>
        </w:tc>
        <w:tc>
          <w:tcPr>
            <w:tcW w:w="1080" w:type="dxa"/>
            <w:tcBorders>
              <w:top w:val="single" w:sz="8" w:space="0" w:color="auto"/>
              <w:right w:val="single" w:sz="8" w:space="0" w:color="auto"/>
            </w:tcBorders>
            <w:vAlign w:val="bottom"/>
          </w:tcPr>
          <w:p w:rsidR="00FD566D" w:rsidRDefault="00FD566D">
            <w:pPr>
              <w:rPr>
                <w:sz w:val="24"/>
                <w:szCs w:val="24"/>
              </w:rPr>
            </w:pPr>
          </w:p>
        </w:tc>
      </w:tr>
      <w:tr w:rsidR="00FD566D">
        <w:trPr>
          <w:trHeight w:val="39"/>
        </w:trPr>
        <w:tc>
          <w:tcPr>
            <w:tcW w:w="4220" w:type="dxa"/>
            <w:tcBorders>
              <w:left w:val="single" w:sz="8" w:space="0" w:color="auto"/>
              <w:right w:val="single" w:sz="8" w:space="0" w:color="auto"/>
            </w:tcBorders>
            <w:vAlign w:val="bottom"/>
          </w:tcPr>
          <w:p w:rsidR="00FD566D" w:rsidRDefault="00FD566D">
            <w:pPr>
              <w:rPr>
                <w:sz w:val="3"/>
                <w:szCs w:val="3"/>
              </w:rPr>
            </w:pPr>
          </w:p>
        </w:tc>
        <w:tc>
          <w:tcPr>
            <w:tcW w:w="1080" w:type="dxa"/>
            <w:tcBorders>
              <w:bottom w:val="single" w:sz="8" w:space="0" w:color="auto"/>
            </w:tcBorders>
            <w:vAlign w:val="bottom"/>
          </w:tcPr>
          <w:p w:rsidR="00FD566D" w:rsidRDefault="00FD566D">
            <w:pPr>
              <w:rPr>
                <w:sz w:val="3"/>
                <w:szCs w:val="3"/>
              </w:rPr>
            </w:pPr>
          </w:p>
        </w:tc>
        <w:tc>
          <w:tcPr>
            <w:tcW w:w="1080" w:type="dxa"/>
            <w:tcBorders>
              <w:bottom w:val="single" w:sz="8" w:space="0" w:color="auto"/>
              <w:right w:val="single" w:sz="8" w:space="0" w:color="auto"/>
            </w:tcBorders>
            <w:vAlign w:val="bottom"/>
          </w:tcPr>
          <w:p w:rsidR="00FD566D" w:rsidRDefault="00FD566D">
            <w:pPr>
              <w:rPr>
                <w:sz w:val="3"/>
                <w:szCs w:val="3"/>
              </w:rPr>
            </w:pPr>
          </w:p>
        </w:tc>
      </w:tr>
      <w:tr w:rsidR="00FD566D">
        <w:trPr>
          <w:trHeight w:val="263"/>
        </w:trPr>
        <w:tc>
          <w:tcPr>
            <w:tcW w:w="4220" w:type="dxa"/>
            <w:tcBorders>
              <w:left w:val="single" w:sz="8" w:space="0" w:color="auto"/>
              <w:bottom w:val="single" w:sz="8" w:space="0" w:color="auto"/>
              <w:right w:val="single" w:sz="8" w:space="0" w:color="auto"/>
            </w:tcBorders>
            <w:vAlign w:val="bottom"/>
          </w:tcPr>
          <w:p w:rsidR="00FD566D" w:rsidRDefault="00FD566D"/>
        </w:tc>
        <w:tc>
          <w:tcPr>
            <w:tcW w:w="1080" w:type="dxa"/>
            <w:tcBorders>
              <w:bottom w:val="single" w:sz="8" w:space="0" w:color="auto"/>
              <w:right w:val="single" w:sz="8" w:space="0" w:color="auto"/>
            </w:tcBorders>
            <w:vAlign w:val="bottom"/>
          </w:tcPr>
          <w:p w:rsidR="00FD566D" w:rsidRDefault="00244CEF">
            <w:pPr>
              <w:spacing w:line="263" w:lineRule="exact"/>
              <w:rPr>
                <w:sz w:val="20"/>
                <w:szCs w:val="20"/>
              </w:rPr>
            </w:pPr>
            <w:r>
              <w:rPr>
                <w:rFonts w:eastAsia="Times New Roman"/>
                <w:sz w:val="24"/>
                <w:szCs w:val="24"/>
              </w:rPr>
              <w:t>кол-во</w:t>
            </w:r>
          </w:p>
        </w:tc>
        <w:tc>
          <w:tcPr>
            <w:tcW w:w="1080" w:type="dxa"/>
            <w:tcBorders>
              <w:bottom w:val="single" w:sz="8" w:space="0" w:color="auto"/>
              <w:right w:val="single" w:sz="8" w:space="0" w:color="auto"/>
            </w:tcBorders>
            <w:vAlign w:val="bottom"/>
          </w:tcPr>
          <w:p w:rsidR="00FD566D" w:rsidRDefault="00244CEF">
            <w:pPr>
              <w:spacing w:line="263" w:lineRule="exact"/>
              <w:rPr>
                <w:sz w:val="20"/>
                <w:szCs w:val="20"/>
              </w:rPr>
            </w:pPr>
            <w:r>
              <w:rPr>
                <w:rFonts w:eastAsia="Times New Roman"/>
                <w:sz w:val="24"/>
                <w:szCs w:val="24"/>
              </w:rPr>
              <w:t>%</w:t>
            </w:r>
          </w:p>
        </w:tc>
      </w:tr>
      <w:tr w:rsidR="00FD566D">
        <w:trPr>
          <w:trHeight w:val="265"/>
        </w:trPr>
        <w:tc>
          <w:tcPr>
            <w:tcW w:w="42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 группа здоровья</w:t>
            </w:r>
          </w:p>
        </w:tc>
        <w:tc>
          <w:tcPr>
            <w:tcW w:w="1080" w:type="dxa"/>
            <w:tcBorders>
              <w:bottom w:val="single" w:sz="8" w:space="0" w:color="auto"/>
              <w:right w:val="single" w:sz="8" w:space="0" w:color="auto"/>
            </w:tcBorders>
            <w:vAlign w:val="bottom"/>
          </w:tcPr>
          <w:p w:rsidR="00FD566D" w:rsidRPr="00EA2012" w:rsidRDefault="00EA2012">
            <w:pPr>
              <w:spacing w:line="264" w:lineRule="exact"/>
              <w:rPr>
                <w:sz w:val="20"/>
                <w:szCs w:val="20"/>
              </w:rPr>
            </w:pPr>
            <w:r>
              <w:rPr>
                <w:rFonts w:eastAsia="Times New Roman"/>
                <w:sz w:val="24"/>
                <w:szCs w:val="24"/>
              </w:rPr>
              <w:t>5</w:t>
            </w:r>
          </w:p>
        </w:tc>
        <w:tc>
          <w:tcPr>
            <w:tcW w:w="1080" w:type="dxa"/>
            <w:tcBorders>
              <w:bottom w:val="single" w:sz="8" w:space="0" w:color="auto"/>
              <w:right w:val="single" w:sz="8" w:space="0" w:color="auto"/>
            </w:tcBorders>
            <w:vAlign w:val="bottom"/>
          </w:tcPr>
          <w:p w:rsidR="00FD566D" w:rsidRPr="00266093" w:rsidRDefault="00266093">
            <w:pPr>
              <w:spacing w:line="264" w:lineRule="exact"/>
              <w:rPr>
                <w:sz w:val="20"/>
                <w:szCs w:val="20"/>
              </w:rPr>
            </w:pPr>
            <w:r>
              <w:rPr>
                <w:sz w:val="20"/>
                <w:szCs w:val="20"/>
              </w:rPr>
              <w:t>22</w:t>
            </w:r>
          </w:p>
        </w:tc>
      </w:tr>
      <w:tr w:rsidR="00FD566D">
        <w:trPr>
          <w:trHeight w:val="268"/>
        </w:trPr>
        <w:tc>
          <w:tcPr>
            <w:tcW w:w="42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2 группа здоровья</w:t>
            </w:r>
          </w:p>
        </w:tc>
        <w:tc>
          <w:tcPr>
            <w:tcW w:w="1080" w:type="dxa"/>
            <w:tcBorders>
              <w:bottom w:val="single" w:sz="8" w:space="0" w:color="auto"/>
              <w:right w:val="single" w:sz="8" w:space="0" w:color="auto"/>
            </w:tcBorders>
            <w:vAlign w:val="bottom"/>
          </w:tcPr>
          <w:p w:rsidR="00FD566D" w:rsidRPr="00EA2012" w:rsidRDefault="00266093">
            <w:pPr>
              <w:spacing w:line="264" w:lineRule="exact"/>
              <w:rPr>
                <w:sz w:val="20"/>
                <w:szCs w:val="20"/>
              </w:rPr>
            </w:pPr>
            <w:r>
              <w:rPr>
                <w:sz w:val="20"/>
                <w:szCs w:val="20"/>
              </w:rPr>
              <w:t>13</w:t>
            </w:r>
          </w:p>
        </w:tc>
        <w:tc>
          <w:tcPr>
            <w:tcW w:w="1080" w:type="dxa"/>
            <w:tcBorders>
              <w:bottom w:val="single" w:sz="8" w:space="0" w:color="auto"/>
              <w:right w:val="single" w:sz="8" w:space="0" w:color="auto"/>
            </w:tcBorders>
            <w:vAlign w:val="bottom"/>
          </w:tcPr>
          <w:p w:rsidR="00FD566D" w:rsidRPr="00266093" w:rsidRDefault="00266093" w:rsidP="000F3EBF">
            <w:pPr>
              <w:spacing w:line="264" w:lineRule="exact"/>
              <w:rPr>
                <w:sz w:val="20"/>
                <w:szCs w:val="20"/>
              </w:rPr>
            </w:pPr>
            <w:r>
              <w:rPr>
                <w:sz w:val="20"/>
                <w:szCs w:val="20"/>
              </w:rPr>
              <w:t>56</w:t>
            </w:r>
          </w:p>
        </w:tc>
      </w:tr>
      <w:tr w:rsidR="00FD566D">
        <w:trPr>
          <w:trHeight w:val="266"/>
        </w:trPr>
        <w:tc>
          <w:tcPr>
            <w:tcW w:w="42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3 группа здоровья</w:t>
            </w:r>
          </w:p>
        </w:tc>
        <w:tc>
          <w:tcPr>
            <w:tcW w:w="1080" w:type="dxa"/>
            <w:tcBorders>
              <w:bottom w:val="single" w:sz="8" w:space="0" w:color="auto"/>
              <w:right w:val="single" w:sz="8" w:space="0" w:color="auto"/>
            </w:tcBorders>
            <w:vAlign w:val="bottom"/>
          </w:tcPr>
          <w:p w:rsidR="00FD566D" w:rsidRPr="00EA2012" w:rsidRDefault="00EA2012">
            <w:pPr>
              <w:spacing w:line="264" w:lineRule="exact"/>
              <w:rPr>
                <w:sz w:val="20"/>
                <w:szCs w:val="20"/>
              </w:rPr>
            </w:pPr>
            <w:r>
              <w:rPr>
                <w:rFonts w:eastAsia="Times New Roman"/>
                <w:sz w:val="24"/>
                <w:szCs w:val="24"/>
              </w:rPr>
              <w:t>5</w:t>
            </w:r>
          </w:p>
        </w:tc>
        <w:tc>
          <w:tcPr>
            <w:tcW w:w="1080" w:type="dxa"/>
            <w:tcBorders>
              <w:bottom w:val="single" w:sz="8" w:space="0" w:color="auto"/>
              <w:right w:val="single" w:sz="8" w:space="0" w:color="auto"/>
            </w:tcBorders>
            <w:vAlign w:val="bottom"/>
          </w:tcPr>
          <w:p w:rsidR="00FD566D" w:rsidRPr="00266093" w:rsidRDefault="00266093">
            <w:pPr>
              <w:spacing w:line="264" w:lineRule="exact"/>
              <w:rPr>
                <w:sz w:val="20"/>
                <w:szCs w:val="20"/>
              </w:rPr>
            </w:pPr>
            <w:r>
              <w:rPr>
                <w:rFonts w:eastAsia="Times New Roman"/>
                <w:sz w:val="24"/>
                <w:szCs w:val="24"/>
              </w:rPr>
              <w:t>22</w:t>
            </w:r>
          </w:p>
        </w:tc>
      </w:tr>
      <w:tr w:rsidR="00FD566D">
        <w:trPr>
          <w:trHeight w:val="278"/>
        </w:trPr>
        <w:tc>
          <w:tcPr>
            <w:tcW w:w="4220" w:type="dxa"/>
            <w:tcBorders>
              <w:left w:val="single" w:sz="8" w:space="0" w:color="auto"/>
              <w:bottom w:val="single" w:sz="8" w:space="0" w:color="auto"/>
              <w:right w:val="single" w:sz="8" w:space="0" w:color="auto"/>
            </w:tcBorders>
            <w:vAlign w:val="bottom"/>
          </w:tcPr>
          <w:p w:rsidR="00FD566D" w:rsidRDefault="00244CEF">
            <w:pPr>
              <w:spacing w:line="273" w:lineRule="exact"/>
              <w:ind w:left="20"/>
              <w:rPr>
                <w:sz w:val="20"/>
                <w:szCs w:val="20"/>
              </w:rPr>
            </w:pPr>
            <w:r>
              <w:rPr>
                <w:rFonts w:eastAsia="Times New Roman"/>
                <w:sz w:val="24"/>
                <w:szCs w:val="24"/>
              </w:rPr>
              <w:t>4 группа здоровья</w:t>
            </w:r>
          </w:p>
        </w:tc>
        <w:tc>
          <w:tcPr>
            <w:tcW w:w="1080" w:type="dxa"/>
            <w:tcBorders>
              <w:bottom w:val="single" w:sz="8" w:space="0" w:color="auto"/>
              <w:right w:val="single" w:sz="8" w:space="0" w:color="auto"/>
            </w:tcBorders>
            <w:vAlign w:val="bottom"/>
          </w:tcPr>
          <w:p w:rsidR="00FD566D" w:rsidRDefault="00244CEF">
            <w:pPr>
              <w:spacing w:line="273" w:lineRule="exact"/>
              <w:rPr>
                <w:sz w:val="20"/>
                <w:szCs w:val="20"/>
              </w:rPr>
            </w:pPr>
            <w:r>
              <w:rPr>
                <w:rFonts w:eastAsia="Times New Roman"/>
                <w:sz w:val="24"/>
                <w:szCs w:val="24"/>
              </w:rPr>
              <w:t>-</w:t>
            </w:r>
          </w:p>
        </w:tc>
        <w:tc>
          <w:tcPr>
            <w:tcW w:w="1080" w:type="dxa"/>
            <w:tcBorders>
              <w:bottom w:val="single" w:sz="8" w:space="0" w:color="auto"/>
              <w:right w:val="single" w:sz="8" w:space="0" w:color="auto"/>
            </w:tcBorders>
            <w:vAlign w:val="bottom"/>
          </w:tcPr>
          <w:p w:rsidR="00FD566D" w:rsidRDefault="00244CEF">
            <w:pPr>
              <w:spacing w:line="273" w:lineRule="exact"/>
              <w:rPr>
                <w:sz w:val="20"/>
                <w:szCs w:val="20"/>
              </w:rPr>
            </w:pPr>
            <w:r>
              <w:rPr>
                <w:rFonts w:eastAsia="Times New Roman"/>
                <w:sz w:val="24"/>
                <w:szCs w:val="24"/>
              </w:rPr>
              <w:t>-</w:t>
            </w:r>
          </w:p>
        </w:tc>
      </w:tr>
    </w:tbl>
    <w:p w:rsidR="00FD566D" w:rsidRDefault="00FD566D">
      <w:pPr>
        <w:spacing w:line="285" w:lineRule="exact"/>
        <w:rPr>
          <w:sz w:val="20"/>
          <w:szCs w:val="20"/>
        </w:rPr>
      </w:pPr>
    </w:p>
    <w:p w:rsidR="00FD566D" w:rsidRDefault="00244CEF">
      <w:pPr>
        <w:spacing w:line="237" w:lineRule="auto"/>
        <w:jc w:val="both"/>
        <w:rPr>
          <w:sz w:val="20"/>
          <w:szCs w:val="20"/>
        </w:rPr>
      </w:pPr>
      <w:r>
        <w:rPr>
          <w:rFonts w:eastAsia="Times New Roman"/>
          <w:sz w:val="24"/>
          <w:szCs w:val="24"/>
        </w:rPr>
        <w:t>Питание является одним из важных факторов, обеспечивающих нормальное течение процесса роста, физического и нервно – психического развития ребѐнка. Организация рационального питания детей в МАДОУ детский сад «Золотой ключик» осуществляется в соответствии с 10 дневным меню. Имеется картотека блюд с технологическими картами, позволяющих выдерживать все требования и нормы приготовления детских блюд. Результаты по нормам питания отслеживаются каждый день. Систематически осуществляется контроль за правильностью обработки продуктов, закладкой, выходом, вкусовыми качествами пищи.</w:t>
      </w:r>
    </w:p>
    <w:p w:rsidR="00FD566D" w:rsidRDefault="00FD566D">
      <w:pPr>
        <w:spacing w:line="6" w:lineRule="exact"/>
        <w:rPr>
          <w:sz w:val="20"/>
          <w:szCs w:val="20"/>
        </w:rPr>
      </w:pPr>
    </w:p>
    <w:p w:rsidR="00FD566D" w:rsidRDefault="00244CEF">
      <w:pPr>
        <w:rPr>
          <w:sz w:val="20"/>
          <w:szCs w:val="20"/>
        </w:rPr>
      </w:pPr>
      <w:r>
        <w:rPr>
          <w:rFonts w:eastAsia="Times New Roman"/>
          <w:sz w:val="24"/>
          <w:szCs w:val="24"/>
        </w:rPr>
        <w:t>Постоянно проводится С-витаминизация третьего блюда.</w:t>
      </w:r>
    </w:p>
    <w:p w:rsidR="00FD566D" w:rsidRDefault="00244CEF">
      <w:pPr>
        <w:rPr>
          <w:sz w:val="20"/>
          <w:szCs w:val="20"/>
        </w:rPr>
      </w:pPr>
      <w:r>
        <w:rPr>
          <w:rFonts w:eastAsia="Times New Roman"/>
          <w:sz w:val="24"/>
          <w:szCs w:val="24"/>
        </w:rPr>
        <w:t>При  поставке продуктов строго отслеживается наличие сертификатов качества.</w:t>
      </w:r>
    </w:p>
    <w:p w:rsidR="00FD566D" w:rsidRDefault="00244CEF">
      <w:pPr>
        <w:rPr>
          <w:sz w:val="20"/>
          <w:szCs w:val="20"/>
        </w:rPr>
      </w:pPr>
      <w:r>
        <w:rPr>
          <w:rFonts w:eastAsia="Times New Roman"/>
          <w:sz w:val="24"/>
          <w:szCs w:val="24"/>
        </w:rPr>
        <w:t>Контроль за организацией питания осуществляет заведующий.</w:t>
      </w:r>
    </w:p>
    <w:p w:rsidR="00FD566D" w:rsidRDefault="00244CEF">
      <w:pPr>
        <w:rPr>
          <w:sz w:val="20"/>
          <w:szCs w:val="20"/>
        </w:rPr>
      </w:pPr>
      <w:r>
        <w:rPr>
          <w:rFonts w:eastAsia="Times New Roman"/>
          <w:sz w:val="24"/>
          <w:szCs w:val="24"/>
        </w:rPr>
        <w:t>Основными принципами организации питания детей в ДОУ является:</w:t>
      </w:r>
    </w:p>
    <w:p w:rsidR="00FD566D" w:rsidRPr="0029645F" w:rsidRDefault="00FD566D">
      <w:pPr>
        <w:spacing w:line="29" w:lineRule="exact"/>
        <w:rPr>
          <w:sz w:val="20"/>
          <w:szCs w:val="20"/>
        </w:rPr>
      </w:pPr>
    </w:p>
    <w:p w:rsidR="00FD566D" w:rsidRDefault="00244CEF">
      <w:pPr>
        <w:numPr>
          <w:ilvl w:val="0"/>
          <w:numId w:val="23"/>
        </w:numPr>
        <w:tabs>
          <w:tab w:val="left" w:pos="543"/>
        </w:tabs>
        <w:spacing w:line="227" w:lineRule="auto"/>
        <w:ind w:left="260" w:right="640" w:firstLine="2"/>
        <w:rPr>
          <w:rFonts w:eastAsia="Times New Roman"/>
          <w:sz w:val="24"/>
          <w:szCs w:val="24"/>
        </w:rPr>
      </w:pPr>
      <w:r>
        <w:rPr>
          <w:rFonts w:eastAsia="Times New Roman"/>
          <w:sz w:val="24"/>
          <w:szCs w:val="24"/>
        </w:rPr>
        <w:t>обеспечение детского организма необходимыми продуктами для его нормального роста;</w:t>
      </w:r>
    </w:p>
    <w:p w:rsidR="00FD566D" w:rsidRDefault="00244CEF">
      <w:pPr>
        <w:numPr>
          <w:ilvl w:val="0"/>
          <w:numId w:val="23"/>
        </w:numPr>
        <w:tabs>
          <w:tab w:val="left" w:pos="540"/>
        </w:tabs>
        <w:spacing w:line="237" w:lineRule="auto"/>
        <w:ind w:left="540" w:hanging="278"/>
        <w:rPr>
          <w:rFonts w:eastAsia="Times New Roman"/>
          <w:sz w:val="24"/>
          <w:szCs w:val="24"/>
        </w:rPr>
      </w:pPr>
      <w:r>
        <w:rPr>
          <w:rFonts w:eastAsia="Times New Roman"/>
          <w:sz w:val="24"/>
          <w:szCs w:val="24"/>
        </w:rPr>
        <w:t>адекватная энергетическая ценность рациона;</w:t>
      </w:r>
    </w:p>
    <w:p w:rsidR="00FD566D" w:rsidRDefault="00FD566D">
      <w:pPr>
        <w:spacing w:line="1" w:lineRule="exact"/>
        <w:rPr>
          <w:rFonts w:eastAsia="Times New Roman"/>
          <w:sz w:val="24"/>
          <w:szCs w:val="24"/>
        </w:rPr>
      </w:pPr>
    </w:p>
    <w:p w:rsidR="00FD566D" w:rsidRDefault="00244CEF">
      <w:pPr>
        <w:numPr>
          <w:ilvl w:val="0"/>
          <w:numId w:val="23"/>
        </w:numPr>
        <w:tabs>
          <w:tab w:val="left" w:pos="540"/>
        </w:tabs>
        <w:ind w:left="540" w:hanging="278"/>
        <w:rPr>
          <w:rFonts w:eastAsia="Times New Roman"/>
          <w:sz w:val="24"/>
          <w:szCs w:val="24"/>
        </w:rPr>
      </w:pPr>
      <w:r>
        <w:rPr>
          <w:rFonts w:eastAsia="Times New Roman"/>
          <w:sz w:val="24"/>
          <w:szCs w:val="24"/>
        </w:rPr>
        <w:t>максимальное разнообразие рациона;</w:t>
      </w:r>
    </w:p>
    <w:p w:rsidR="00FD566D" w:rsidRDefault="00244CEF">
      <w:pPr>
        <w:numPr>
          <w:ilvl w:val="0"/>
          <w:numId w:val="23"/>
        </w:numPr>
        <w:tabs>
          <w:tab w:val="left" w:pos="540"/>
        </w:tabs>
        <w:ind w:left="540" w:hanging="278"/>
        <w:rPr>
          <w:rFonts w:eastAsia="Times New Roman"/>
          <w:sz w:val="24"/>
          <w:szCs w:val="24"/>
        </w:rPr>
      </w:pPr>
      <w:r>
        <w:rPr>
          <w:rFonts w:eastAsia="Times New Roman"/>
          <w:sz w:val="24"/>
          <w:szCs w:val="24"/>
        </w:rPr>
        <w:t>высокая технологическая и кулинарная обработка продуктов и блюд;</w:t>
      </w:r>
    </w:p>
    <w:p w:rsidR="00FD566D" w:rsidRDefault="00244CEF">
      <w:pPr>
        <w:numPr>
          <w:ilvl w:val="0"/>
          <w:numId w:val="23"/>
        </w:numPr>
        <w:tabs>
          <w:tab w:val="left" w:pos="540"/>
        </w:tabs>
        <w:ind w:left="540" w:hanging="278"/>
        <w:rPr>
          <w:rFonts w:eastAsia="Times New Roman"/>
          <w:sz w:val="24"/>
          <w:szCs w:val="24"/>
        </w:rPr>
      </w:pPr>
      <w:r>
        <w:rPr>
          <w:rFonts w:eastAsia="Times New Roman"/>
          <w:sz w:val="24"/>
          <w:szCs w:val="24"/>
        </w:rPr>
        <w:t>учѐт индивидуальных особенностей детей.</w:t>
      </w:r>
    </w:p>
    <w:p w:rsidR="00FD566D" w:rsidRDefault="00FD566D">
      <w:pPr>
        <w:spacing w:line="20" w:lineRule="exact"/>
        <w:rPr>
          <w:sz w:val="20"/>
          <w:szCs w:val="20"/>
        </w:rPr>
      </w:pPr>
    </w:p>
    <w:p w:rsidR="00FD566D" w:rsidRDefault="00244CEF">
      <w:pPr>
        <w:spacing w:line="231" w:lineRule="auto"/>
        <w:jc w:val="both"/>
        <w:rPr>
          <w:sz w:val="20"/>
          <w:szCs w:val="20"/>
        </w:rPr>
      </w:pPr>
      <w:r>
        <w:rPr>
          <w:rFonts w:eastAsia="Times New Roman"/>
          <w:sz w:val="24"/>
          <w:szCs w:val="24"/>
        </w:rPr>
        <w:t>Питание детей соответствует требованиям и нормам СанПиНа, но хотелось бы, чтобы выделялись деньги на закупку фруктов, особенно в зимний период.</w:t>
      </w:r>
    </w:p>
    <w:p w:rsidR="00FD566D" w:rsidRDefault="00FD566D">
      <w:pPr>
        <w:spacing w:line="299" w:lineRule="exact"/>
        <w:rPr>
          <w:sz w:val="20"/>
          <w:szCs w:val="20"/>
        </w:rPr>
      </w:pPr>
    </w:p>
    <w:p w:rsidR="00FD566D" w:rsidRPr="00415A70" w:rsidRDefault="00244CEF" w:rsidP="00415A70">
      <w:pPr>
        <w:spacing w:line="236" w:lineRule="auto"/>
        <w:rPr>
          <w:rFonts w:eastAsia="Times New Roman"/>
          <w:sz w:val="24"/>
          <w:szCs w:val="24"/>
        </w:rPr>
      </w:pPr>
      <w:r>
        <w:rPr>
          <w:rFonts w:eastAsia="Times New Roman"/>
          <w:b/>
          <w:bCs/>
          <w:sz w:val="24"/>
          <w:szCs w:val="24"/>
          <w:u w:val="single"/>
        </w:rPr>
        <w:t>Вывод</w:t>
      </w:r>
      <w:proofErr w:type="gramStart"/>
      <w:r>
        <w:rPr>
          <w:rFonts w:eastAsia="Times New Roman"/>
          <w:sz w:val="24"/>
          <w:szCs w:val="24"/>
        </w:rPr>
        <w:t>:т</w:t>
      </w:r>
      <w:proofErr w:type="gramEnd"/>
      <w:r>
        <w:rPr>
          <w:rFonts w:eastAsia="Times New Roman"/>
          <w:sz w:val="24"/>
          <w:szCs w:val="24"/>
        </w:rPr>
        <w:t>аким образом,организация образовательного процесса строится с учетом</w:t>
      </w:r>
      <w:r w:rsidR="001404E7">
        <w:rPr>
          <w:rFonts w:eastAsia="Times New Roman"/>
          <w:sz w:val="24"/>
          <w:szCs w:val="24"/>
        </w:rPr>
        <w:t xml:space="preserve"> </w:t>
      </w:r>
      <w:r>
        <w:rPr>
          <w:rFonts w:eastAsia="Times New Roman"/>
          <w:sz w:val="24"/>
          <w:szCs w:val="24"/>
        </w:rPr>
        <w:t>требований ФГОС ДО и СанПиН 2.4.1.3049 – 13. Характерными особенностями являются использование разнообразных форм организации 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w:t>
      </w:r>
      <w:r w:rsidR="00415A70">
        <w:rPr>
          <w:rFonts w:eastAsia="Times New Roman"/>
          <w:sz w:val="24"/>
          <w:szCs w:val="24"/>
        </w:rPr>
        <w:t xml:space="preserve"> режиме дня. Содержание </w:t>
      </w:r>
      <w:r>
        <w:rPr>
          <w:rFonts w:eastAsia="Times New Roman"/>
          <w:sz w:val="24"/>
          <w:szCs w:val="24"/>
        </w:rPr>
        <w:t>, реализуемой МАДОУ «Детский сад «Золотой ключи</w:t>
      </w:r>
      <w:r w:rsidR="00415A70">
        <w:rPr>
          <w:rFonts w:eastAsia="Times New Roman"/>
          <w:sz w:val="24"/>
          <w:szCs w:val="24"/>
        </w:rPr>
        <w:t xml:space="preserve">к» </w:t>
      </w:r>
      <w:r w:rsidR="00415A70" w:rsidRPr="00415A70">
        <w:rPr>
          <w:rFonts w:eastAsia="Times New Roman"/>
          <w:sz w:val="24"/>
          <w:szCs w:val="24"/>
        </w:rPr>
        <w:t>ОСНОВНАЯ ОБРАЗОВАТЕЛЬНАЯ ПРОГРАММА</w:t>
      </w:r>
      <w:r w:rsidR="00415A70">
        <w:rPr>
          <w:rFonts w:eastAsia="Times New Roman"/>
          <w:sz w:val="24"/>
          <w:szCs w:val="24"/>
        </w:rPr>
        <w:t xml:space="preserve"> </w:t>
      </w:r>
      <w:r w:rsidR="00415A70" w:rsidRPr="00415A70">
        <w:rPr>
          <w:rFonts w:eastAsia="Times New Roman"/>
          <w:sz w:val="24"/>
          <w:szCs w:val="24"/>
        </w:rPr>
        <w:t>ДОШКОЛЬНОГО ОБРАЗОВАНИЯ</w:t>
      </w:r>
      <w:r w:rsidR="00415A70">
        <w:rPr>
          <w:rFonts w:eastAsia="Times New Roman"/>
          <w:sz w:val="24"/>
          <w:szCs w:val="24"/>
        </w:rPr>
        <w:t xml:space="preserve"> </w:t>
      </w:r>
      <w:r w:rsidR="00415A70" w:rsidRPr="00415A70">
        <w:rPr>
          <w:rFonts w:eastAsia="Times New Roman"/>
          <w:sz w:val="24"/>
          <w:szCs w:val="24"/>
        </w:rPr>
        <w:t>на 2023-2024 годы</w:t>
      </w:r>
      <w:r w:rsidR="00415A70">
        <w:rPr>
          <w:rFonts w:eastAsia="Times New Roman"/>
          <w:sz w:val="24"/>
          <w:szCs w:val="24"/>
        </w:rPr>
        <w:t xml:space="preserve"> </w:t>
      </w:r>
      <w:r w:rsidR="00415A70" w:rsidRPr="00415A70">
        <w:rPr>
          <w:rFonts w:eastAsia="Times New Roman"/>
          <w:sz w:val="24"/>
          <w:szCs w:val="24"/>
        </w:rPr>
        <w:t>соответствует ФГОС ДО и ФОП ДО</w:t>
      </w:r>
      <w:bookmarkStart w:id="0" w:name="_GoBack"/>
      <w:bookmarkEnd w:id="0"/>
      <w:r>
        <w:rPr>
          <w:rFonts w:eastAsia="Times New Roman"/>
          <w:sz w:val="24"/>
          <w:szCs w:val="24"/>
        </w:rPr>
        <w:t>» обеспечивает развитие личности, мотивации и способностей детей в</w:t>
      </w:r>
    </w:p>
    <w:p w:rsidR="00FD566D" w:rsidRDefault="00FD566D">
      <w:pPr>
        <w:sectPr w:rsidR="00FD566D">
          <w:pgSz w:w="11900" w:h="16838"/>
          <w:pgMar w:top="1120" w:right="839" w:bottom="1008" w:left="1440" w:header="0" w:footer="0" w:gutter="0"/>
          <w:cols w:space="720" w:equalWidth="0">
            <w:col w:w="9620"/>
          </w:cols>
        </w:sectPr>
      </w:pPr>
    </w:p>
    <w:p w:rsidR="00FD566D" w:rsidRDefault="00FD566D">
      <w:pPr>
        <w:spacing w:line="233" w:lineRule="exact"/>
        <w:rPr>
          <w:sz w:val="20"/>
          <w:szCs w:val="20"/>
        </w:rPr>
      </w:pPr>
    </w:p>
    <w:p w:rsidR="00FD566D" w:rsidRDefault="00244CEF">
      <w:pPr>
        <w:ind w:right="-279"/>
        <w:jc w:val="center"/>
        <w:rPr>
          <w:sz w:val="20"/>
          <w:szCs w:val="20"/>
        </w:rPr>
      </w:pPr>
      <w:r>
        <w:rPr>
          <w:rFonts w:eastAsia="Times New Roman"/>
        </w:rPr>
        <w:t>10</w:t>
      </w:r>
    </w:p>
    <w:p w:rsidR="00FD566D" w:rsidRDefault="00FD566D">
      <w:pPr>
        <w:sectPr w:rsidR="00FD566D">
          <w:type w:val="continuous"/>
          <w:pgSz w:w="11900" w:h="16838"/>
          <w:pgMar w:top="1120" w:right="839" w:bottom="1008" w:left="1440" w:header="0" w:footer="0" w:gutter="0"/>
          <w:cols w:space="720" w:equalWidth="0">
            <w:col w:w="9620"/>
          </w:cols>
        </w:sectPr>
      </w:pPr>
    </w:p>
    <w:p w:rsidR="00FD566D" w:rsidRDefault="00244CEF">
      <w:pPr>
        <w:spacing w:line="236" w:lineRule="auto"/>
        <w:ind w:right="839"/>
        <w:jc w:val="both"/>
        <w:rPr>
          <w:sz w:val="20"/>
          <w:szCs w:val="20"/>
        </w:rPr>
      </w:pPr>
      <w:r>
        <w:rPr>
          <w:rFonts w:eastAsia="Times New Roman"/>
          <w:sz w:val="24"/>
          <w:szCs w:val="24"/>
        </w:rPr>
        <w:t>различных видах деятельности и охватывает основные направления развития и образования воспитанников: интеллектуальное, социально-личностное, физическое. Представленные выше показатели уровня развития у воспитанников предпосылок учебной деятельности, достижения воспитанников в конкурсном движении, свидетельствуют о хорошем уровне освоения содержания образовательной программы, а также качественной подготовке воспитанников к обучению в школе.</w:t>
      </w:r>
    </w:p>
    <w:p w:rsidR="00FD566D" w:rsidRDefault="00FD566D">
      <w:pPr>
        <w:spacing w:line="129" w:lineRule="exact"/>
        <w:rPr>
          <w:sz w:val="20"/>
          <w:szCs w:val="20"/>
        </w:rPr>
      </w:pPr>
    </w:p>
    <w:p w:rsidR="00FD566D" w:rsidRDefault="00244CEF">
      <w:pPr>
        <w:numPr>
          <w:ilvl w:val="0"/>
          <w:numId w:val="24"/>
        </w:numPr>
        <w:tabs>
          <w:tab w:val="left" w:pos="1340"/>
        </w:tabs>
        <w:ind w:left="1340" w:hanging="358"/>
        <w:rPr>
          <w:rFonts w:eastAsia="Times New Roman"/>
          <w:b/>
          <w:bCs/>
          <w:sz w:val="24"/>
          <w:szCs w:val="24"/>
        </w:rPr>
      </w:pPr>
      <w:r>
        <w:rPr>
          <w:rFonts w:eastAsia="Times New Roman"/>
          <w:b/>
          <w:bCs/>
          <w:sz w:val="24"/>
          <w:szCs w:val="24"/>
        </w:rPr>
        <w:t>Оценка качества кадрового обеспечения</w:t>
      </w:r>
    </w:p>
    <w:p w:rsidR="00FD566D" w:rsidRDefault="00FD566D">
      <w:pPr>
        <w:spacing w:line="19" w:lineRule="exact"/>
        <w:rPr>
          <w:sz w:val="20"/>
          <w:szCs w:val="20"/>
        </w:rPr>
      </w:pPr>
    </w:p>
    <w:p w:rsidR="00FD566D" w:rsidRDefault="00244CEF">
      <w:pPr>
        <w:spacing w:line="236" w:lineRule="auto"/>
        <w:ind w:right="839"/>
        <w:jc w:val="both"/>
        <w:rPr>
          <w:sz w:val="20"/>
          <w:szCs w:val="20"/>
        </w:rPr>
      </w:pPr>
      <w:r>
        <w:rPr>
          <w:rFonts w:eastAsia="Times New Roman"/>
          <w:color w:val="00000A"/>
          <w:sz w:val="24"/>
          <w:szCs w:val="24"/>
        </w:rPr>
        <w:t>Согласно ФГОС ДО педагогические работники, реализующие образовательную программу дошкольного образования МАДОУ «Детский сад «Золотой ключик», обладают основными компетенциями, необходимыми для создания условий развития детей. Квалификация педагогических и учебно-вспомогательных работников Учреждения соответствует квалификационным характеристикам, установленным в Едином квалификационным справочнике должностей руководителей, специалистов и служащих, раздел «Квалификационные характеристики должностей работников образования».</w:t>
      </w:r>
    </w:p>
    <w:p w:rsidR="00FD566D" w:rsidRDefault="00FD566D">
      <w:pPr>
        <w:spacing w:line="31" w:lineRule="exact"/>
        <w:rPr>
          <w:sz w:val="20"/>
          <w:szCs w:val="20"/>
        </w:rPr>
      </w:pPr>
    </w:p>
    <w:p w:rsidR="00FD566D" w:rsidRDefault="00244CEF">
      <w:pPr>
        <w:spacing w:line="235" w:lineRule="auto"/>
        <w:ind w:right="839"/>
        <w:jc w:val="both"/>
        <w:rPr>
          <w:sz w:val="20"/>
          <w:szCs w:val="20"/>
        </w:rPr>
      </w:pPr>
      <w:r>
        <w:rPr>
          <w:rFonts w:eastAsia="Times New Roman"/>
          <w:sz w:val="24"/>
          <w:szCs w:val="24"/>
        </w:rPr>
        <w:t>Фактиче</w:t>
      </w:r>
      <w:r w:rsidR="00EA2012">
        <w:rPr>
          <w:rFonts w:eastAsia="Times New Roman"/>
          <w:sz w:val="24"/>
          <w:szCs w:val="24"/>
        </w:rPr>
        <w:t>ское количество сотрудников - 8</w:t>
      </w:r>
      <w:r>
        <w:rPr>
          <w:rFonts w:eastAsia="Times New Roman"/>
          <w:sz w:val="24"/>
          <w:szCs w:val="24"/>
        </w:rPr>
        <w:t>. Обслуживающим персоналом детский сад обеспечен полностью. Обслу</w:t>
      </w:r>
      <w:r w:rsidR="001C5BE6">
        <w:rPr>
          <w:rFonts w:eastAsia="Times New Roman"/>
          <w:sz w:val="24"/>
          <w:szCs w:val="24"/>
        </w:rPr>
        <w:t xml:space="preserve">живающий персонал – составляет </w:t>
      </w:r>
      <w:r w:rsidR="00311717">
        <w:rPr>
          <w:rFonts w:eastAsia="Times New Roman"/>
          <w:sz w:val="24"/>
          <w:szCs w:val="24"/>
        </w:rPr>
        <w:t>3</w:t>
      </w:r>
      <w:r w:rsidR="001404E7">
        <w:rPr>
          <w:rFonts w:eastAsia="Times New Roman"/>
          <w:sz w:val="24"/>
          <w:szCs w:val="24"/>
        </w:rPr>
        <w:t xml:space="preserve"> </w:t>
      </w:r>
      <w:r w:rsidR="001C5BE6">
        <w:rPr>
          <w:rFonts w:eastAsia="Times New Roman"/>
          <w:sz w:val="24"/>
          <w:szCs w:val="24"/>
        </w:rPr>
        <w:t xml:space="preserve">человек, </w:t>
      </w:r>
      <w:r w:rsidR="00552F80" w:rsidRPr="00552F80">
        <w:rPr>
          <w:rFonts w:eastAsia="Times New Roman"/>
          <w:sz w:val="24"/>
          <w:szCs w:val="24"/>
        </w:rPr>
        <w:t>37</w:t>
      </w:r>
      <w:r>
        <w:rPr>
          <w:rFonts w:eastAsia="Times New Roman"/>
          <w:sz w:val="24"/>
          <w:szCs w:val="24"/>
        </w:rPr>
        <w:t>% от общего количества сотрудн</w:t>
      </w:r>
      <w:r w:rsidR="001C5BE6">
        <w:rPr>
          <w:rFonts w:eastAsia="Times New Roman"/>
          <w:sz w:val="24"/>
          <w:szCs w:val="24"/>
        </w:rPr>
        <w:t xml:space="preserve">иков, учебно-вспомогательный – </w:t>
      </w:r>
      <w:r w:rsidR="001404E7">
        <w:rPr>
          <w:rFonts w:eastAsia="Times New Roman"/>
          <w:sz w:val="24"/>
          <w:szCs w:val="24"/>
        </w:rPr>
        <w:t>2</w:t>
      </w:r>
      <w:r w:rsidR="001C5BE6">
        <w:rPr>
          <w:rFonts w:eastAsia="Times New Roman"/>
          <w:sz w:val="24"/>
          <w:szCs w:val="24"/>
        </w:rPr>
        <w:t xml:space="preserve"> человека, </w:t>
      </w:r>
      <w:r w:rsidR="00552F80">
        <w:rPr>
          <w:rFonts w:eastAsia="Times New Roman"/>
          <w:sz w:val="24"/>
          <w:szCs w:val="24"/>
        </w:rPr>
        <w:t>5</w:t>
      </w:r>
      <w:r w:rsidR="00552F80" w:rsidRPr="00552F80">
        <w:rPr>
          <w:rFonts w:eastAsia="Times New Roman"/>
          <w:sz w:val="24"/>
          <w:szCs w:val="24"/>
        </w:rPr>
        <w:t>0</w:t>
      </w:r>
      <w:r>
        <w:rPr>
          <w:rFonts w:eastAsia="Times New Roman"/>
          <w:sz w:val="24"/>
          <w:szCs w:val="24"/>
        </w:rPr>
        <w:t>%, административно-хозяйственный и руковод</w:t>
      </w:r>
      <w:r w:rsidR="001C5BE6">
        <w:rPr>
          <w:rFonts w:eastAsia="Times New Roman"/>
          <w:sz w:val="24"/>
          <w:szCs w:val="24"/>
        </w:rPr>
        <w:t xml:space="preserve">ящий персонал по 1 человеку по </w:t>
      </w:r>
      <w:r w:rsidR="00552F80">
        <w:rPr>
          <w:rFonts w:eastAsia="Times New Roman"/>
          <w:sz w:val="24"/>
          <w:szCs w:val="24"/>
        </w:rPr>
        <w:t>1</w:t>
      </w:r>
      <w:r w:rsidR="00552F80" w:rsidRPr="00552F80">
        <w:rPr>
          <w:rFonts w:eastAsia="Times New Roman"/>
          <w:sz w:val="24"/>
          <w:szCs w:val="24"/>
        </w:rPr>
        <w:t>3</w:t>
      </w:r>
      <w:r>
        <w:rPr>
          <w:rFonts w:eastAsia="Times New Roman"/>
          <w:sz w:val="24"/>
          <w:szCs w:val="24"/>
        </w:rPr>
        <w:t>%. В дошкольном учреждении сложился стабильный, творческий педагогический коллектив.</w:t>
      </w:r>
    </w:p>
    <w:p w:rsidR="00FD566D" w:rsidRDefault="00FD566D">
      <w:pPr>
        <w:spacing w:line="7"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
        <w:gridCol w:w="220"/>
        <w:gridCol w:w="1760"/>
        <w:gridCol w:w="60"/>
        <w:gridCol w:w="20"/>
        <w:gridCol w:w="20"/>
        <w:gridCol w:w="1040"/>
        <w:gridCol w:w="140"/>
        <w:gridCol w:w="80"/>
        <w:gridCol w:w="660"/>
        <w:gridCol w:w="820"/>
        <w:gridCol w:w="280"/>
        <w:gridCol w:w="880"/>
        <w:gridCol w:w="340"/>
        <w:gridCol w:w="200"/>
        <w:gridCol w:w="280"/>
        <w:gridCol w:w="220"/>
        <w:gridCol w:w="920"/>
        <w:gridCol w:w="420"/>
        <w:gridCol w:w="540"/>
        <w:gridCol w:w="220"/>
        <w:gridCol w:w="200"/>
        <w:gridCol w:w="840"/>
      </w:tblGrid>
      <w:tr w:rsidR="00FD566D">
        <w:trPr>
          <w:trHeight w:val="276"/>
        </w:trPr>
        <w:tc>
          <w:tcPr>
            <w:tcW w:w="40" w:type="dxa"/>
            <w:vAlign w:val="bottom"/>
          </w:tcPr>
          <w:p w:rsidR="00FD566D" w:rsidRDefault="00FD566D">
            <w:pPr>
              <w:rPr>
                <w:sz w:val="23"/>
                <w:szCs w:val="23"/>
              </w:rPr>
            </w:pPr>
          </w:p>
        </w:tc>
        <w:tc>
          <w:tcPr>
            <w:tcW w:w="220" w:type="dxa"/>
            <w:vAlign w:val="bottom"/>
          </w:tcPr>
          <w:p w:rsidR="00FD566D" w:rsidRDefault="00FD566D">
            <w:pPr>
              <w:rPr>
                <w:sz w:val="23"/>
                <w:szCs w:val="23"/>
              </w:rPr>
            </w:pPr>
          </w:p>
        </w:tc>
        <w:tc>
          <w:tcPr>
            <w:tcW w:w="1820" w:type="dxa"/>
            <w:gridSpan w:val="2"/>
            <w:vAlign w:val="bottom"/>
          </w:tcPr>
          <w:p w:rsidR="00FD566D" w:rsidRDefault="00244CEF">
            <w:pPr>
              <w:rPr>
                <w:sz w:val="20"/>
                <w:szCs w:val="20"/>
              </w:rPr>
            </w:pPr>
            <w:r>
              <w:rPr>
                <w:rFonts w:eastAsia="Times New Roman"/>
                <w:sz w:val="24"/>
                <w:szCs w:val="24"/>
              </w:rPr>
              <w:t>Заведующий</w:t>
            </w:r>
          </w:p>
        </w:tc>
        <w:tc>
          <w:tcPr>
            <w:tcW w:w="1960" w:type="dxa"/>
            <w:gridSpan w:val="6"/>
            <w:vAlign w:val="bottom"/>
          </w:tcPr>
          <w:p w:rsidR="00FD566D" w:rsidRDefault="00244CEF">
            <w:pPr>
              <w:rPr>
                <w:sz w:val="20"/>
                <w:szCs w:val="20"/>
              </w:rPr>
            </w:pPr>
            <w:r>
              <w:rPr>
                <w:rFonts w:eastAsia="Times New Roman"/>
                <w:sz w:val="24"/>
                <w:szCs w:val="24"/>
              </w:rPr>
              <w:t>Учреждением</w:t>
            </w:r>
          </w:p>
        </w:tc>
        <w:tc>
          <w:tcPr>
            <w:tcW w:w="1980" w:type="dxa"/>
            <w:gridSpan w:val="3"/>
            <w:vAlign w:val="bottom"/>
          </w:tcPr>
          <w:p w:rsidR="00FD566D" w:rsidRDefault="00244CEF">
            <w:pPr>
              <w:rPr>
                <w:sz w:val="20"/>
                <w:szCs w:val="20"/>
              </w:rPr>
            </w:pPr>
            <w:r>
              <w:rPr>
                <w:rFonts w:eastAsia="Times New Roman"/>
                <w:sz w:val="24"/>
                <w:szCs w:val="24"/>
              </w:rPr>
              <w:t>Ищанова А.У.,</w:t>
            </w:r>
          </w:p>
        </w:tc>
        <w:tc>
          <w:tcPr>
            <w:tcW w:w="820" w:type="dxa"/>
            <w:gridSpan w:val="3"/>
            <w:vAlign w:val="bottom"/>
          </w:tcPr>
          <w:p w:rsidR="00FD566D" w:rsidRDefault="00244CEF">
            <w:pPr>
              <w:rPr>
                <w:sz w:val="20"/>
                <w:szCs w:val="20"/>
              </w:rPr>
            </w:pPr>
            <w:r>
              <w:rPr>
                <w:rFonts w:eastAsia="Times New Roman"/>
                <w:sz w:val="24"/>
                <w:szCs w:val="24"/>
              </w:rPr>
              <w:t>имеет</w:t>
            </w:r>
          </w:p>
        </w:tc>
        <w:tc>
          <w:tcPr>
            <w:tcW w:w="1140" w:type="dxa"/>
            <w:gridSpan w:val="2"/>
            <w:vAlign w:val="bottom"/>
          </w:tcPr>
          <w:p w:rsidR="00FD566D" w:rsidRDefault="00244CEF">
            <w:pPr>
              <w:ind w:left="140"/>
              <w:rPr>
                <w:sz w:val="20"/>
                <w:szCs w:val="20"/>
              </w:rPr>
            </w:pPr>
            <w:r>
              <w:rPr>
                <w:rFonts w:eastAsia="Times New Roman"/>
                <w:sz w:val="24"/>
                <w:szCs w:val="24"/>
              </w:rPr>
              <w:t>высшее</w:t>
            </w:r>
          </w:p>
        </w:tc>
        <w:tc>
          <w:tcPr>
            <w:tcW w:w="2220" w:type="dxa"/>
            <w:gridSpan w:val="5"/>
            <w:vAlign w:val="bottom"/>
          </w:tcPr>
          <w:p w:rsidR="00FD566D" w:rsidRDefault="00244CEF">
            <w:pPr>
              <w:ind w:right="860"/>
              <w:jc w:val="right"/>
              <w:rPr>
                <w:sz w:val="20"/>
                <w:szCs w:val="20"/>
              </w:rPr>
            </w:pPr>
            <w:r>
              <w:rPr>
                <w:rFonts w:eastAsia="Times New Roman"/>
                <w:sz w:val="24"/>
                <w:szCs w:val="24"/>
              </w:rPr>
              <w:t>образование,</w:t>
            </w:r>
          </w:p>
        </w:tc>
      </w:tr>
      <w:tr w:rsidR="00FD566D">
        <w:trPr>
          <w:trHeight w:val="276"/>
        </w:trPr>
        <w:tc>
          <w:tcPr>
            <w:tcW w:w="7980" w:type="dxa"/>
            <w:gridSpan w:val="18"/>
            <w:vAlign w:val="bottom"/>
          </w:tcPr>
          <w:p w:rsidR="00FD566D" w:rsidRDefault="00244CEF">
            <w:pPr>
              <w:rPr>
                <w:sz w:val="20"/>
                <w:szCs w:val="20"/>
              </w:rPr>
            </w:pPr>
            <w:r>
              <w:rPr>
                <w:rFonts w:eastAsia="Times New Roman"/>
                <w:sz w:val="24"/>
                <w:szCs w:val="24"/>
              </w:rPr>
              <w:t>соответствие занимаемой должност</w:t>
            </w:r>
            <w:r w:rsidR="00A420AC">
              <w:rPr>
                <w:rFonts w:eastAsia="Times New Roman"/>
                <w:sz w:val="24"/>
                <w:szCs w:val="24"/>
              </w:rPr>
              <w:t xml:space="preserve">и. Педагогический  стаж работы </w:t>
            </w:r>
            <w:r w:rsidR="00552F80" w:rsidRPr="00E526E3">
              <w:rPr>
                <w:rFonts w:eastAsia="Times New Roman"/>
                <w:sz w:val="24"/>
                <w:szCs w:val="24"/>
              </w:rPr>
              <w:t xml:space="preserve">9 </w:t>
            </w:r>
            <w:r>
              <w:rPr>
                <w:rFonts w:eastAsia="Times New Roman"/>
                <w:sz w:val="24"/>
                <w:szCs w:val="24"/>
              </w:rPr>
              <w:t>лет.</w:t>
            </w:r>
          </w:p>
        </w:tc>
        <w:tc>
          <w:tcPr>
            <w:tcW w:w="420" w:type="dxa"/>
            <w:vAlign w:val="bottom"/>
          </w:tcPr>
          <w:p w:rsidR="00FD566D" w:rsidRDefault="00FD566D">
            <w:pPr>
              <w:rPr>
                <w:sz w:val="24"/>
                <w:szCs w:val="24"/>
              </w:rPr>
            </w:pPr>
          </w:p>
        </w:tc>
        <w:tc>
          <w:tcPr>
            <w:tcW w:w="54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76"/>
        </w:trPr>
        <w:tc>
          <w:tcPr>
            <w:tcW w:w="8940" w:type="dxa"/>
            <w:gridSpan w:val="20"/>
            <w:vAlign w:val="bottom"/>
          </w:tcPr>
          <w:p w:rsidR="00FD566D" w:rsidRDefault="00244CEF">
            <w:pPr>
              <w:rPr>
                <w:sz w:val="20"/>
                <w:szCs w:val="20"/>
              </w:rPr>
            </w:pPr>
            <w:r>
              <w:rPr>
                <w:rFonts w:eastAsia="Times New Roman"/>
                <w:sz w:val="24"/>
                <w:szCs w:val="24"/>
              </w:rPr>
              <w:t>Педагог</w:t>
            </w:r>
            <w:r w:rsidR="00311717">
              <w:rPr>
                <w:rFonts w:eastAsia="Times New Roman"/>
                <w:sz w:val="24"/>
                <w:szCs w:val="24"/>
              </w:rPr>
              <w:t>ический  коллектив состоит из  2</w:t>
            </w:r>
            <w:r>
              <w:rPr>
                <w:rFonts w:eastAsia="Times New Roman"/>
                <w:sz w:val="24"/>
                <w:szCs w:val="24"/>
              </w:rPr>
              <w:t xml:space="preserve"> че</w:t>
            </w:r>
            <w:r w:rsidR="00311717">
              <w:rPr>
                <w:rFonts w:eastAsia="Times New Roman"/>
                <w:sz w:val="24"/>
                <w:szCs w:val="24"/>
              </w:rPr>
              <w:t xml:space="preserve">ловек, из  них: воспитатель  –2 </w:t>
            </w:r>
            <w:r>
              <w:rPr>
                <w:rFonts w:eastAsia="Times New Roman"/>
                <w:sz w:val="24"/>
                <w:szCs w:val="24"/>
              </w:rPr>
              <w:t>чел.;</w:t>
            </w: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76"/>
        </w:trPr>
        <w:tc>
          <w:tcPr>
            <w:tcW w:w="4040" w:type="dxa"/>
            <w:gridSpan w:val="10"/>
            <w:vAlign w:val="bottom"/>
          </w:tcPr>
          <w:p w:rsidR="00FD566D" w:rsidRDefault="00A11010">
            <w:pPr>
              <w:rPr>
                <w:sz w:val="20"/>
                <w:szCs w:val="20"/>
              </w:rPr>
            </w:pPr>
            <w:r>
              <w:rPr>
                <w:rFonts w:eastAsia="Times New Roman"/>
                <w:sz w:val="24"/>
                <w:szCs w:val="24"/>
              </w:rPr>
              <w:t>музыкальный руководитель – 0</w:t>
            </w:r>
            <w:r w:rsidR="00244CEF">
              <w:rPr>
                <w:rFonts w:eastAsia="Times New Roman"/>
                <w:sz w:val="24"/>
                <w:szCs w:val="24"/>
              </w:rPr>
              <w:t xml:space="preserve"> чел.</w:t>
            </w:r>
          </w:p>
        </w:tc>
        <w:tc>
          <w:tcPr>
            <w:tcW w:w="820" w:type="dxa"/>
            <w:vAlign w:val="bottom"/>
          </w:tcPr>
          <w:p w:rsidR="00FD566D" w:rsidRDefault="00FD566D">
            <w:pPr>
              <w:rPr>
                <w:sz w:val="24"/>
                <w:szCs w:val="24"/>
              </w:rPr>
            </w:pPr>
          </w:p>
        </w:tc>
        <w:tc>
          <w:tcPr>
            <w:tcW w:w="280" w:type="dxa"/>
            <w:vAlign w:val="bottom"/>
          </w:tcPr>
          <w:p w:rsidR="00FD566D" w:rsidRDefault="00FD566D">
            <w:pPr>
              <w:rPr>
                <w:sz w:val="24"/>
                <w:szCs w:val="24"/>
              </w:rPr>
            </w:pPr>
          </w:p>
        </w:tc>
        <w:tc>
          <w:tcPr>
            <w:tcW w:w="880" w:type="dxa"/>
            <w:vAlign w:val="bottom"/>
          </w:tcPr>
          <w:p w:rsidR="00FD566D" w:rsidRDefault="00FD566D">
            <w:pPr>
              <w:rPr>
                <w:sz w:val="24"/>
                <w:szCs w:val="24"/>
              </w:rPr>
            </w:pPr>
          </w:p>
        </w:tc>
        <w:tc>
          <w:tcPr>
            <w:tcW w:w="34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28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92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54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85"/>
        </w:trPr>
        <w:tc>
          <w:tcPr>
            <w:tcW w:w="6360" w:type="dxa"/>
            <w:gridSpan w:val="14"/>
            <w:vAlign w:val="bottom"/>
          </w:tcPr>
          <w:p w:rsidR="00FD566D" w:rsidRDefault="00244CEF">
            <w:pPr>
              <w:rPr>
                <w:sz w:val="20"/>
                <w:szCs w:val="20"/>
              </w:rPr>
            </w:pPr>
            <w:r>
              <w:rPr>
                <w:rFonts w:eastAsia="Times New Roman"/>
                <w:b/>
                <w:bCs/>
                <w:sz w:val="24"/>
                <w:szCs w:val="24"/>
              </w:rPr>
              <w:t>Профессиональный уровень педагогических кадров ДОУ</w:t>
            </w:r>
          </w:p>
        </w:tc>
        <w:tc>
          <w:tcPr>
            <w:tcW w:w="200" w:type="dxa"/>
            <w:vAlign w:val="bottom"/>
          </w:tcPr>
          <w:p w:rsidR="00FD566D" w:rsidRDefault="00FD566D">
            <w:pPr>
              <w:rPr>
                <w:sz w:val="24"/>
                <w:szCs w:val="24"/>
              </w:rPr>
            </w:pPr>
          </w:p>
        </w:tc>
        <w:tc>
          <w:tcPr>
            <w:tcW w:w="28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92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54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64"/>
        </w:trPr>
        <w:tc>
          <w:tcPr>
            <w:tcW w:w="40" w:type="dxa"/>
            <w:tcBorders>
              <w:top w:val="single" w:sz="8" w:space="0" w:color="auto"/>
              <w:right w:val="single" w:sz="8" w:space="0" w:color="auto"/>
            </w:tcBorders>
            <w:shd w:val="clear" w:color="auto" w:fill="000000"/>
            <w:vAlign w:val="bottom"/>
          </w:tcPr>
          <w:p w:rsidR="00FD566D" w:rsidRDefault="00FD566D"/>
        </w:tc>
        <w:tc>
          <w:tcPr>
            <w:tcW w:w="1980" w:type="dxa"/>
            <w:gridSpan w:val="2"/>
            <w:tcBorders>
              <w:top w:val="single" w:sz="8" w:space="0" w:color="auto"/>
              <w:right w:val="single" w:sz="8" w:space="0" w:color="auto"/>
            </w:tcBorders>
            <w:vAlign w:val="bottom"/>
          </w:tcPr>
          <w:p w:rsidR="00FD566D" w:rsidRDefault="00244CEF">
            <w:pPr>
              <w:spacing w:line="264" w:lineRule="exact"/>
              <w:rPr>
                <w:sz w:val="20"/>
                <w:szCs w:val="20"/>
              </w:rPr>
            </w:pPr>
            <w:r>
              <w:rPr>
                <w:rFonts w:eastAsia="Times New Roman"/>
                <w:b/>
                <w:bCs/>
                <w:sz w:val="24"/>
                <w:szCs w:val="24"/>
              </w:rPr>
              <w:t>Специальность</w:t>
            </w:r>
          </w:p>
        </w:tc>
        <w:tc>
          <w:tcPr>
            <w:tcW w:w="60" w:type="dxa"/>
            <w:tcBorders>
              <w:top w:val="single" w:sz="8" w:space="0" w:color="auto"/>
            </w:tcBorders>
            <w:vAlign w:val="bottom"/>
          </w:tcPr>
          <w:p w:rsidR="00FD566D" w:rsidRDefault="00FD566D"/>
        </w:tc>
        <w:tc>
          <w:tcPr>
            <w:tcW w:w="20" w:type="dxa"/>
            <w:vAlign w:val="bottom"/>
          </w:tcPr>
          <w:p w:rsidR="00FD566D" w:rsidRDefault="00FD566D"/>
        </w:tc>
        <w:tc>
          <w:tcPr>
            <w:tcW w:w="20" w:type="dxa"/>
            <w:vAlign w:val="bottom"/>
          </w:tcPr>
          <w:p w:rsidR="00FD566D" w:rsidRDefault="00FD566D"/>
        </w:tc>
        <w:tc>
          <w:tcPr>
            <w:tcW w:w="1040" w:type="dxa"/>
            <w:tcBorders>
              <w:top w:val="single" w:sz="8" w:space="0" w:color="auto"/>
              <w:right w:val="single" w:sz="8" w:space="0" w:color="auto"/>
            </w:tcBorders>
            <w:vAlign w:val="bottom"/>
          </w:tcPr>
          <w:p w:rsidR="00FD566D" w:rsidRDefault="00244CEF">
            <w:pPr>
              <w:spacing w:line="264" w:lineRule="exact"/>
              <w:rPr>
                <w:sz w:val="20"/>
                <w:szCs w:val="20"/>
              </w:rPr>
            </w:pPr>
            <w:r>
              <w:rPr>
                <w:rFonts w:eastAsia="Times New Roman"/>
                <w:b/>
                <w:bCs/>
                <w:sz w:val="24"/>
                <w:szCs w:val="24"/>
              </w:rPr>
              <w:t>Всего</w:t>
            </w:r>
          </w:p>
        </w:tc>
        <w:tc>
          <w:tcPr>
            <w:tcW w:w="880" w:type="dxa"/>
            <w:gridSpan w:val="3"/>
            <w:tcBorders>
              <w:top w:val="single" w:sz="8" w:space="0" w:color="auto"/>
            </w:tcBorders>
            <w:vAlign w:val="bottom"/>
          </w:tcPr>
          <w:p w:rsidR="00FD566D" w:rsidRDefault="00244CEF">
            <w:pPr>
              <w:spacing w:line="264" w:lineRule="exact"/>
              <w:rPr>
                <w:sz w:val="20"/>
                <w:szCs w:val="20"/>
              </w:rPr>
            </w:pPr>
            <w:r>
              <w:rPr>
                <w:rFonts w:eastAsia="Times New Roman"/>
                <w:b/>
                <w:bCs/>
                <w:w w:val="96"/>
                <w:sz w:val="24"/>
                <w:szCs w:val="24"/>
              </w:rPr>
              <w:t>Высшее</w:t>
            </w:r>
          </w:p>
        </w:tc>
        <w:tc>
          <w:tcPr>
            <w:tcW w:w="820" w:type="dxa"/>
            <w:tcBorders>
              <w:top w:val="single" w:sz="8" w:space="0" w:color="auto"/>
            </w:tcBorders>
            <w:vAlign w:val="bottom"/>
          </w:tcPr>
          <w:p w:rsidR="00FD566D" w:rsidRDefault="00FD566D"/>
        </w:tc>
        <w:tc>
          <w:tcPr>
            <w:tcW w:w="280" w:type="dxa"/>
            <w:tcBorders>
              <w:top w:val="single" w:sz="8" w:space="0" w:color="auto"/>
              <w:right w:val="single" w:sz="8" w:space="0" w:color="auto"/>
            </w:tcBorders>
            <w:vAlign w:val="bottom"/>
          </w:tcPr>
          <w:p w:rsidR="00FD566D" w:rsidRDefault="00FD566D"/>
        </w:tc>
        <w:tc>
          <w:tcPr>
            <w:tcW w:w="1220" w:type="dxa"/>
            <w:gridSpan w:val="2"/>
            <w:tcBorders>
              <w:top w:val="single" w:sz="8" w:space="0" w:color="auto"/>
            </w:tcBorders>
            <w:vAlign w:val="bottom"/>
          </w:tcPr>
          <w:p w:rsidR="00FD566D" w:rsidRDefault="00244CEF">
            <w:pPr>
              <w:spacing w:line="264" w:lineRule="exact"/>
              <w:ind w:left="60"/>
              <w:rPr>
                <w:sz w:val="20"/>
                <w:szCs w:val="20"/>
              </w:rPr>
            </w:pPr>
            <w:r>
              <w:rPr>
                <w:rFonts w:eastAsia="Times New Roman"/>
                <w:b/>
                <w:bCs/>
                <w:sz w:val="24"/>
                <w:szCs w:val="24"/>
              </w:rPr>
              <w:t>Обучение</w:t>
            </w:r>
          </w:p>
        </w:tc>
        <w:tc>
          <w:tcPr>
            <w:tcW w:w="200" w:type="dxa"/>
            <w:tcBorders>
              <w:top w:val="single" w:sz="8" w:space="0" w:color="auto"/>
            </w:tcBorders>
            <w:vAlign w:val="bottom"/>
          </w:tcPr>
          <w:p w:rsidR="00FD566D" w:rsidRDefault="00FD566D"/>
        </w:tc>
        <w:tc>
          <w:tcPr>
            <w:tcW w:w="280" w:type="dxa"/>
            <w:tcBorders>
              <w:top w:val="single" w:sz="8" w:space="0" w:color="auto"/>
            </w:tcBorders>
            <w:vAlign w:val="bottom"/>
          </w:tcPr>
          <w:p w:rsidR="00FD566D" w:rsidRDefault="00FD566D"/>
        </w:tc>
        <w:tc>
          <w:tcPr>
            <w:tcW w:w="220" w:type="dxa"/>
            <w:tcBorders>
              <w:top w:val="single" w:sz="8" w:space="0" w:color="auto"/>
              <w:right w:val="single" w:sz="8" w:space="0" w:color="auto"/>
            </w:tcBorders>
            <w:vAlign w:val="bottom"/>
          </w:tcPr>
          <w:p w:rsidR="00FD566D" w:rsidRDefault="00244CEF">
            <w:pPr>
              <w:spacing w:line="264" w:lineRule="exact"/>
              <w:jc w:val="right"/>
              <w:rPr>
                <w:sz w:val="20"/>
                <w:szCs w:val="20"/>
              </w:rPr>
            </w:pPr>
            <w:r>
              <w:rPr>
                <w:rFonts w:eastAsia="Times New Roman"/>
                <w:b/>
                <w:bCs/>
                <w:w w:val="92"/>
                <w:sz w:val="24"/>
                <w:szCs w:val="24"/>
              </w:rPr>
              <w:t>в</w:t>
            </w:r>
          </w:p>
        </w:tc>
        <w:tc>
          <w:tcPr>
            <w:tcW w:w="920" w:type="dxa"/>
            <w:tcBorders>
              <w:top w:val="single" w:sz="8" w:space="0" w:color="auto"/>
            </w:tcBorders>
            <w:vAlign w:val="bottom"/>
          </w:tcPr>
          <w:p w:rsidR="00FD566D" w:rsidRDefault="00244CEF">
            <w:pPr>
              <w:spacing w:line="264" w:lineRule="exact"/>
              <w:rPr>
                <w:sz w:val="20"/>
                <w:szCs w:val="20"/>
              </w:rPr>
            </w:pPr>
            <w:r>
              <w:rPr>
                <w:rFonts w:eastAsia="Times New Roman"/>
                <w:b/>
                <w:bCs/>
                <w:sz w:val="24"/>
                <w:szCs w:val="24"/>
              </w:rPr>
              <w:t>Среднее</w:t>
            </w:r>
          </w:p>
        </w:tc>
        <w:tc>
          <w:tcPr>
            <w:tcW w:w="420" w:type="dxa"/>
            <w:tcBorders>
              <w:top w:val="single" w:sz="8" w:space="0" w:color="auto"/>
            </w:tcBorders>
            <w:vAlign w:val="bottom"/>
          </w:tcPr>
          <w:p w:rsidR="00FD566D" w:rsidRDefault="00FD566D"/>
        </w:tc>
        <w:tc>
          <w:tcPr>
            <w:tcW w:w="540" w:type="dxa"/>
            <w:tcBorders>
              <w:top w:val="single" w:sz="8" w:space="0" w:color="auto"/>
              <w:right w:val="single" w:sz="8" w:space="0" w:color="auto"/>
            </w:tcBorders>
            <w:vAlign w:val="bottom"/>
          </w:tcPr>
          <w:p w:rsidR="00FD566D" w:rsidRDefault="00FD566D"/>
        </w:tc>
        <w:tc>
          <w:tcPr>
            <w:tcW w:w="1260" w:type="dxa"/>
            <w:gridSpan w:val="3"/>
            <w:tcBorders>
              <w:top w:val="single" w:sz="8" w:space="0" w:color="auto"/>
            </w:tcBorders>
            <w:vAlign w:val="bottom"/>
          </w:tcPr>
          <w:p w:rsidR="00FD566D" w:rsidRDefault="00244CEF">
            <w:pPr>
              <w:spacing w:line="264" w:lineRule="exact"/>
              <w:rPr>
                <w:sz w:val="20"/>
                <w:szCs w:val="20"/>
              </w:rPr>
            </w:pPr>
            <w:r>
              <w:rPr>
                <w:rFonts w:eastAsia="Times New Roman"/>
                <w:b/>
                <w:bCs/>
                <w:sz w:val="24"/>
                <w:szCs w:val="24"/>
              </w:rPr>
              <w:t>Среднее</w:t>
            </w:r>
          </w:p>
        </w:tc>
      </w:tr>
      <w:tr w:rsidR="00FD566D">
        <w:trPr>
          <w:trHeight w:val="273"/>
        </w:trPr>
        <w:tc>
          <w:tcPr>
            <w:tcW w:w="40" w:type="dxa"/>
            <w:tcBorders>
              <w:right w:val="single" w:sz="8" w:space="0" w:color="auto"/>
            </w:tcBorders>
            <w:shd w:val="clear" w:color="auto" w:fill="000000"/>
            <w:vAlign w:val="bottom"/>
          </w:tcPr>
          <w:p w:rsidR="00FD566D" w:rsidRDefault="00FD566D">
            <w:pPr>
              <w:rPr>
                <w:sz w:val="23"/>
                <w:szCs w:val="23"/>
              </w:rPr>
            </w:pPr>
          </w:p>
        </w:tc>
        <w:tc>
          <w:tcPr>
            <w:tcW w:w="220" w:type="dxa"/>
            <w:vAlign w:val="bottom"/>
          </w:tcPr>
          <w:p w:rsidR="00FD566D" w:rsidRDefault="00FD566D">
            <w:pPr>
              <w:rPr>
                <w:sz w:val="23"/>
                <w:szCs w:val="23"/>
              </w:rPr>
            </w:pPr>
          </w:p>
        </w:tc>
        <w:tc>
          <w:tcPr>
            <w:tcW w:w="1760" w:type="dxa"/>
            <w:tcBorders>
              <w:right w:val="single" w:sz="8" w:space="0" w:color="auto"/>
            </w:tcBorders>
            <w:vAlign w:val="bottom"/>
          </w:tcPr>
          <w:p w:rsidR="00FD566D" w:rsidRDefault="00FD566D">
            <w:pPr>
              <w:rPr>
                <w:sz w:val="23"/>
                <w:szCs w:val="23"/>
              </w:rPr>
            </w:pPr>
          </w:p>
        </w:tc>
        <w:tc>
          <w:tcPr>
            <w:tcW w:w="60" w:type="dxa"/>
            <w:vAlign w:val="bottom"/>
          </w:tcPr>
          <w:p w:rsidR="00FD566D" w:rsidRDefault="00FD566D">
            <w:pPr>
              <w:rPr>
                <w:sz w:val="23"/>
                <w:szCs w:val="23"/>
              </w:rPr>
            </w:pPr>
          </w:p>
        </w:tc>
        <w:tc>
          <w:tcPr>
            <w:tcW w:w="1080" w:type="dxa"/>
            <w:gridSpan w:val="3"/>
            <w:tcBorders>
              <w:right w:val="single" w:sz="8" w:space="0" w:color="auto"/>
            </w:tcBorders>
            <w:vAlign w:val="bottom"/>
          </w:tcPr>
          <w:p w:rsidR="00FD566D" w:rsidRDefault="00244CEF">
            <w:pPr>
              <w:spacing w:line="273" w:lineRule="exact"/>
              <w:rPr>
                <w:sz w:val="20"/>
                <w:szCs w:val="20"/>
              </w:rPr>
            </w:pPr>
            <w:r>
              <w:rPr>
                <w:rFonts w:eastAsia="Times New Roman"/>
                <w:b/>
                <w:bCs/>
                <w:sz w:val="24"/>
                <w:szCs w:val="24"/>
              </w:rPr>
              <w:t>работни</w:t>
            </w:r>
          </w:p>
        </w:tc>
        <w:tc>
          <w:tcPr>
            <w:tcW w:w="1700" w:type="dxa"/>
            <w:gridSpan w:val="4"/>
            <w:vAlign w:val="bottom"/>
          </w:tcPr>
          <w:p w:rsidR="00FD566D" w:rsidRDefault="00244CEF">
            <w:pPr>
              <w:spacing w:line="273" w:lineRule="exact"/>
              <w:rPr>
                <w:sz w:val="20"/>
                <w:szCs w:val="20"/>
              </w:rPr>
            </w:pPr>
            <w:r>
              <w:rPr>
                <w:rFonts w:eastAsia="Times New Roman"/>
                <w:b/>
                <w:bCs/>
                <w:sz w:val="24"/>
                <w:szCs w:val="24"/>
              </w:rPr>
              <w:t>образование</w:t>
            </w:r>
          </w:p>
        </w:tc>
        <w:tc>
          <w:tcPr>
            <w:tcW w:w="280" w:type="dxa"/>
            <w:tcBorders>
              <w:right w:val="single" w:sz="8" w:space="0" w:color="auto"/>
            </w:tcBorders>
            <w:vAlign w:val="bottom"/>
          </w:tcPr>
          <w:p w:rsidR="00FD566D" w:rsidRDefault="00FD566D">
            <w:pPr>
              <w:rPr>
                <w:sz w:val="23"/>
                <w:szCs w:val="23"/>
              </w:rPr>
            </w:pPr>
          </w:p>
        </w:tc>
        <w:tc>
          <w:tcPr>
            <w:tcW w:w="1700" w:type="dxa"/>
            <w:gridSpan w:val="4"/>
            <w:vAlign w:val="bottom"/>
          </w:tcPr>
          <w:p w:rsidR="00FD566D" w:rsidRDefault="00244CEF">
            <w:pPr>
              <w:spacing w:line="273" w:lineRule="exact"/>
              <w:ind w:left="60"/>
              <w:rPr>
                <w:sz w:val="20"/>
                <w:szCs w:val="20"/>
              </w:rPr>
            </w:pPr>
            <w:r>
              <w:rPr>
                <w:rFonts w:eastAsia="Times New Roman"/>
                <w:b/>
                <w:bCs/>
                <w:sz w:val="24"/>
                <w:szCs w:val="24"/>
              </w:rPr>
              <w:t>педагогическо</w:t>
            </w:r>
          </w:p>
        </w:tc>
        <w:tc>
          <w:tcPr>
            <w:tcW w:w="220" w:type="dxa"/>
            <w:tcBorders>
              <w:right w:val="single" w:sz="8" w:space="0" w:color="auto"/>
            </w:tcBorders>
            <w:vAlign w:val="bottom"/>
          </w:tcPr>
          <w:p w:rsidR="00FD566D" w:rsidRDefault="00FD566D">
            <w:pPr>
              <w:rPr>
                <w:sz w:val="23"/>
                <w:szCs w:val="23"/>
              </w:rPr>
            </w:pPr>
          </w:p>
        </w:tc>
        <w:tc>
          <w:tcPr>
            <w:tcW w:w="1880" w:type="dxa"/>
            <w:gridSpan w:val="3"/>
            <w:tcBorders>
              <w:right w:val="single" w:sz="8" w:space="0" w:color="auto"/>
            </w:tcBorders>
            <w:vAlign w:val="bottom"/>
          </w:tcPr>
          <w:p w:rsidR="00FD566D" w:rsidRDefault="00244CEF">
            <w:pPr>
              <w:spacing w:line="273" w:lineRule="exact"/>
              <w:rPr>
                <w:sz w:val="20"/>
                <w:szCs w:val="20"/>
              </w:rPr>
            </w:pPr>
            <w:r>
              <w:rPr>
                <w:rFonts w:eastAsia="Times New Roman"/>
                <w:b/>
                <w:bCs/>
                <w:sz w:val="24"/>
                <w:szCs w:val="24"/>
              </w:rPr>
              <w:t>специальное</w:t>
            </w:r>
          </w:p>
        </w:tc>
        <w:tc>
          <w:tcPr>
            <w:tcW w:w="1260" w:type="dxa"/>
            <w:gridSpan w:val="3"/>
            <w:vAlign w:val="bottom"/>
          </w:tcPr>
          <w:p w:rsidR="00FD566D" w:rsidRDefault="00244CEF">
            <w:pPr>
              <w:spacing w:line="273" w:lineRule="exact"/>
              <w:rPr>
                <w:sz w:val="20"/>
                <w:szCs w:val="20"/>
              </w:rPr>
            </w:pPr>
            <w:r>
              <w:rPr>
                <w:rFonts w:eastAsia="Times New Roman"/>
                <w:b/>
                <w:bCs/>
                <w:sz w:val="24"/>
                <w:szCs w:val="24"/>
              </w:rPr>
              <w:t>общее</w:t>
            </w:r>
          </w:p>
        </w:tc>
      </w:tr>
      <w:tr w:rsidR="00FD566D">
        <w:trPr>
          <w:trHeight w:val="276"/>
        </w:trPr>
        <w:tc>
          <w:tcPr>
            <w:tcW w:w="40" w:type="dxa"/>
            <w:tcBorders>
              <w:right w:val="single" w:sz="8" w:space="0" w:color="auto"/>
            </w:tcBorders>
            <w:shd w:val="clear" w:color="auto" w:fill="000000"/>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1760" w:type="dxa"/>
            <w:tcBorders>
              <w:right w:val="single" w:sz="8" w:space="0" w:color="auto"/>
            </w:tcBorders>
            <w:vAlign w:val="bottom"/>
          </w:tcPr>
          <w:p w:rsidR="00FD566D" w:rsidRDefault="00FD566D">
            <w:pPr>
              <w:rPr>
                <w:sz w:val="24"/>
                <w:szCs w:val="24"/>
              </w:rPr>
            </w:pPr>
          </w:p>
        </w:tc>
        <w:tc>
          <w:tcPr>
            <w:tcW w:w="60" w:type="dxa"/>
            <w:vAlign w:val="bottom"/>
          </w:tcPr>
          <w:p w:rsidR="00FD566D" w:rsidRDefault="00FD566D">
            <w:pPr>
              <w:rPr>
                <w:sz w:val="24"/>
                <w:szCs w:val="24"/>
              </w:rPr>
            </w:pPr>
          </w:p>
        </w:tc>
        <w:tc>
          <w:tcPr>
            <w:tcW w:w="1080" w:type="dxa"/>
            <w:gridSpan w:val="3"/>
            <w:tcBorders>
              <w:right w:val="single" w:sz="8" w:space="0" w:color="auto"/>
            </w:tcBorders>
            <w:vAlign w:val="bottom"/>
          </w:tcPr>
          <w:p w:rsidR="00FD566D" w:rsidRDefault="00244CEF">
            <w:pPr>
              <w:rPr>
                <w:sz w:val="20"/>
                <w:szCs w:val="20"/>
              </w:rPr>
            </w:pPr>
            <w:r>
              <w:rPr>
                <w:rFonts w:eastAsia="Times New Roman"/>
                <w:b/>
                <w:bCs/>
                <w:sz w:val="24"/>
                <w:szCs w:val="24"/>
              </w:rPr>
              <w:t>ков</w:t>
            </w:r>
          </w:p>
        </w:tc>
        <w:tc>
          <w:tcPr>
            <w:tcW w:w="880" w:type="dxa"/>
            <w:gridSpan w:val="3"/>
            <w:vAlign w:val="bottom"/>
          </w:tcPr>
          <w:p w:rsidR="00FD566D" w:rsidRDefault="00674905">
            <w:pPr>
              <w:rPr>
                <w:sz w:val="20"/>
                <w:szCs w:val="20"/>
              </w:rPr>
            </w:pPr>
            <w:r>
              <w:rPr>
                <w:rFonts w:eastAsia="Times New Roman"/>
                <w:b/>
                <w:bCs/>
                <w:sz w:val="24"/>
                <w:szCs w:val="24"/>
              </w:rPr>
              <w:t>П</w:t>
            </w:r>
            <w:r w:rsidR="00244CEF">
              <w:rPr>
                <w:rFonts w:eastAsia="Times New Roman"/>
                <w:b/>
                <w:bCs/>
                <w:sz w:val="24"/>
                <w:szCs w:val="24"/>
              </w:rPr>
              <w:t>о</w:t>
            </w:r>
          </w:p>
        </w:tc>
        <w:tc>
          <w:tcPr>
            <w:tcW w:w="820" w:type="dxa"/>
            <w:vAlign w:val="bottom"/>
          </w:tcPr>
          <w:p w:rsidR="00FD566D" w:rsidRDefault="00FD566D">
            <w:pPr>
              <w:rPr>
                <w:sz w:val="24"/>
                <w:szCs w:val="24"/>
              </w:rPr>
            </w:pPr>
          </w:p>
        </w:tc>
        <w:tc>
          <w:tcPr>
            <w:tcW w:w="280" w:type="dxa"/>
            <w:tcBorders>
              <w:right w:val="single" w:sz="8" w:space="0" w:color="auto"/>
            </w:tcBorders>
            <w:vAlign w:val="bottom"/>
          </w:tcPr>
          <w:p w:rsidR="00FD566D" w:rsidRDefault="00FD566D">
            <w:pPr>
              <w:rPr>
                <w:sz w:val="24"/>
                <w:szCs w:val="24"/>
              </w:rPr>
            </w:pPr>
          </w:p>
        </w:tc>
        <w:tc>
          <w:tcPr>
            <w:tcW w:w="1220" w:type="dxa"/>
            <w:gridSpan w:val="2"/>
            <w:vAlign w:val="bottom"/>
          </w:tcPr>
          <w:p w:rsidR="00FD566D" w:rsidRDefault="00244CEF">
            <w:pPr>
              <w:ind w:left="60"/>
              <w:rPr>
                <w:sz w:val="20"/>
                <w:szCs w:val="20"/>
              </w:rPr>
            </w:pPr>
            <w:r>
              <w:rPr>
                <w:rFonts w:eastAsia="Times New Roman"/>
                <w:b/>
                <w:bCs/>
                <w:sz w:val="24"/>
                <w:szCs w:val="24"/>
              </w:rPr>
              <w:t>м   ВУЗе</w:t>
            </w:r>
          </w:p>
        </w:tc>
        <w:tc>
          <w:tcPr>
            <w:tcW w:w="200" w:type="dxa"/>
            <w:vAlign w:val="bottom"/>
          </w:tcPr>
          <w:p w:rsidR="00FD566D" w:rsidRDefault="00FD566D">
            <w:pPr>
              <w:rPr>
                <w:sz w:val="24"/>
                <w:szCs w:val="24"/>
              </w:rPr>
            </w:pPr>
          </w:p>
        </w:tc>
        <w:tc>
          <w:tcPr>
            <w:tcW w:w="500" w:type="dxa"/>
            <w:gridSpan w:val="2"/>
            <w:tcBorders>
              <w:right w:val="single" w:sz="8" w:space="0" w:color="auto"/>
            </w:tcBorders>
            <w:vAlign w:val="bottom"/>
          </w:tcPr>
          <w:p w:rsidR="00FD566D" w:rsidRDefault="00244CEF">
            <w:pPr>
              <w:jc w:val="right"/>
              <w:rPr>
                <w:sz w:val="20"/>
                <w:szCs w:val="20"/>
              </w:rPr>
            </w:pPr>
            <w:r>
              <w:rPr>
                <w:rFonts w:eastAsia="Times New Roman"/>
                <w:b/>
                <w:bCs/>
                <w:sz w:val="24"/>
                <w:szCs w:val="24"/>
              </w:rPr>
              <w:t>по</w:t>
            </w:r>
          </w:p>
        </w:tc>
        <w:tc>
          <w:tcPr>
            <w:tcW w:w="1880" w:type="dxa"/>
            <w:gridSpan w:val="3"/>
            <w:tcBorders>
              <w:right w:val="single" w:sz="8" w:space="0" w:color="auto"/>
            </w:tcBorders>
            <w:vAlign w:val="bottom"/>
          </w:tcPr>
          <w:p w:rsidR="00FD566D" w:rsidRDefault="00244CEF">
            <w:pPr>
              <w:rPr>
                <w:sz w:val="20"/>
                <w:szCs w:val="20"/>
              </w:rPr>
            </w:pPr>
            <w:r>
              <w:rPr>
                <w:rFonts w:eastAsia="Times New Roman"/>
                <w:b/>
                <w:bCs/>
                <w:sz w:val="24"/>
                <w:szCs w:val="24"/>
              </w:rPr>
              <w:t>образование по</w:t>
            </w:r>
          </w:p>
        </w:tc>
        <w:tc>
          <w:tcPr>
            <w:tcW w:w="1260" w:type="dxa"/>
            <w:gridSpan w:val="3"/>
            <w:vAlign w:val="bottom"/>
          </w:tcPr>
          <w:p w:rsidR="00FD566D" w:rsidRDefault="00244CEF">
            <w:pPr>
              <w:rPr>
                <w:sz w:val="20"/>
                <w:szCs w:val="20"/>
              </w:rPr>
            </w:pPr>
            <w:r>
              <w:rPr>
                <w:rFonts w:eastAsia="Times New Roman"/>
                <w:b/>
                <w:bCs/>
                <w:sz w:val="24"/>
                <w:szCs w:val="24"/>
              </w:rPr>
              <w:t>образова</w:t>
            </w:r>
          </w:p>
        </w:tc>
      </w:tr>
      <w:tr w:rsidR="00FD566D">
        <w:trPr>
          <w:trHeight w:val="283"/>
        </w:trPr>
        <w:tc>
          <w:tcPr>
            <w:tcW w:w="40" w:type="dxa"/>
            <w:tcBorders>
              <w:bottom w:val="single" w:sz="8" w:space="0" w:color="auto"/>
              <w:right w:val="single" w:sz="8" w:space="0" w:color="auto"/>
            </w:tcBorders>
            <w:shd w:val="clear" w:color="auto" w:fill="000000"/>
            <w:vAlign w:val="bottom"/>
          </w:tcPr>
          <w:p w:rsidR="00FD566D" w:rsidRDefault="00FD566D">
            <w:pPr>
              <w:rPr>
                <w:sz w:val="24"/>
                <w:szCs w:val="24"/>
              </w:rPr>
            </w:pPr>
          </w:p>
        </w:tc>
        <w:tc>
          <w:tcPr>
            <w:tcW w:w="220" w:type="dxa"/>
            <w:tcBorders>
              <w:bottom w:val="single" w:sz="8" w:space="0" w:color="auto"/>
            </w:tcBorders>
            <w:vAlign w:val="bottom"/>
          </w:tcPr>
          <w:p w:rsidR="00FD566D" w:rsidRDefault="00FD566D">
            <w:pPr>
              <w:rPr>
                <w:sz w:val="24"/>
                <w:szCs w:val="24"/>
              </w:rPr>
            </w:pPr>
          </w:p>
        </w:tc>
        <w:tc>
          <w:tcPr>
            <w:tcW w:w="1760" w:type="dxa"/>
            <w:tcBorders>
              <w:bottom w:val="single" w:sz="8" w:space="0" w:color="auto"/>
              <w:right w:val="single" w:sz="8" w:space="0" w:color="auto"/>
            </w:tcBorders>
            <w:vAlign w:val="bottom"/>
          </w:tcPr>
          <w:p w:rsidR="00FD566D" w:rsidRDefault="00FD566D">
            <w:pPr>
              <w:rPr>
                <w:sz w:val="24"/>
                <w:szCs w:val="24"/>
              </w:rPr>
            </w:pPr>
          </w:p>
        </w:tc>
        <w:tc>
          <w:tcPr>
            <w:tcW w:w="60" w:type="dxa"/>
            <w:tcBorders>
              <w:bottom w:val="single" w:sz="8" w:space="0" w:color="auto"/>
            </w:tcBorders>
            <w:vAlign w:val="bottom"/>
          </w:tcPr>
          <w:p w:rsidR="00FD566D" w:rsidRDefault="00FD566D">
            <w:pPr>
              <w:rPr>
                <w:sz w:val="24"/>
                <w:szCs w:val="24"/>
              </w:rPr>
            </w:pPr>
          </w:p>
        </w:tc>
        <w:tc>
          <w:tcPr>
            <w:tcW w:w="20" w:type="dxa"/>
            <w:tcBorders>
              <w:bottom w:val="single" w:sz="8" w:space="0" w:color="auto"/>
            </w:tcBorders>
            <w:vAlign w:val="bottom"/>
          </w:tcPr>
          <w:p w:rsidR="00FD566D" w:rsidRDefault="00FD566D">
            <w:pPr>
              <w:rPr>
                <w:sz w:val="24"/>
                <w:szCs w:val="24"/>
              </w:rPr>
            </w:pPr>
          </w:p>
        </w:tc>
        <w:tc>
          <w:tcPr>
            <w:tcW w:w="20" w:type="dxa"/>
            <w:vAlign w:val="bottom"/>
          </w:tcPr>
          <w:p w:rsidR="00FD566D" w:rsidRDefault="00FD566D">
            <w:pPr>
              <w:rPr>
                <w:sz w:val="24"/>
                <w:szCs w:val="24"/>
              </w:rPr>
            </w:pPr>
          </w:p>
        </w:tc>
        <w:tc>
          <w:tcPr>
            <w:tcW w:w="1040" w:type="dxa"/>
            <w:tcBorders>
              <w:bottom w:val="single" w:sz="8" w:space="0" w:color="auto"/>
              <w:right w:val="single" w:sz="8" w:space="0" w:color="auto"/>
            </w:tcBorders>
            <w:vAlign w:val="bottom"/>
          </w:tcPr>
          <w:p w:rsidR="00FD566D" w:rsidRDefault="00FD566D">
            <w:pPr>
              <w:rPr>
                <w:sz w:val="24"/>
                <w:szCs w:val="24"/>
              </w:rPr>
            </w:pPr>
          </w:p>
        </w:tc>
        <w:tc>
          <w:tcPr>
            <w:tcW w:w="1700" w:type="dxa"/>
            <w:gridSpan w:val="4"/>
            <w:tcBorders>
              <w:bottom w:val="single" w:sz="8" w:space="0" w:color="auto"/>
            </w:tcBorders>
            <w:vAlign w:val="bottom"/>
          </w:tcPr>
          <w:p w:rsidR="00FD566D" w:rsidRDefault="00244CEF">
            <w:pPr>
              <w:rPr>
                <w:sz w:val="20"/>
                <w:szCs w:val="20"/>
              </w:rPr>
            </w:pPr>
            <w:r>
              <w:rPr>
                <w:rFonts w:eastAsia="Times New Roman"/>
                <w:b/>
                <w:bCs/>
                <w:sz w:val="24"/>
                <w:szCs w:val="24"/>
              </w:rPr>
              <w:t>специальности</w:t>
            </w:r>
          </w:p>
        </w:tc>
        <w:tc>
          <w:tcPr>
            <w:tcW w:w="280" w:type="dxa"/>
            <w:tcBorders>
              <w:bottom w:val="single" w:sz="8" w:space="0" w:color="auto"/>
              <w:right w:val="single" w:sz="8" w:space="0" w:color="auto"/>
            </w:tcBorders>
            <w:vAlign w:val="bottom"/>
          </w:tcPr>
          <w:p w:rsidR="00FD566D" w:rsidRDefault="00FD566D">
            <w:pPr>
              <w:rPr>
                <w:sz w:val="24"/>
                <w:szCs w:val="24"/>
              </w:rPr>
            </w:pPr>
          </w:p>
        </w:tc>
        <w:tc>
          <w:tcPr>
            <w:tcW w:w="1700" w:type="dxa"/>
            <w:gridSpan w:val="4"/>
            <w:tcBorders>
              <w:bottom w:val="single" w:sz="8" w:space="0" w:color="auto"/>
            </w:tcBorders>
            <w:vAlign w:val="bottom"/>
          </w:tcPr>
          <w:p w:rsidR="00FD566D" w:rsidRDefault="00244CEF">
            <w:pPr>
              <w:ind w:left="60"/>
              <w:rPr>
                <w:sz w:val="20"/>
                <w:szCs w:val="20"/>
              </w:rPr>
            </w:pPr>
            <w:r>
              <w:rPr>
                <w:rFonts w:eastAsia="Times New Roman"/>
                <w:b/>
                <w:bCs/>
                <w:w w:val="99"/>
                <w:sz w:val="24"/>
                <w:szCs w:val="24"/>
              </w:rPr>
              <w:t>специальности</w:t>
            </w:r>
          </w:p>
        </w:tc>
        <w:tc>
          <w:tcPr>
            <w:tcW w:w="220" w:type="dxa"/>
            <w:tcBorders>
              <w:bottom w:val="single" w:sz="8" w:space="0" w:color="auto"/>
              <w:right w:val="single" w:sz="8" w:space="0" w:color="auto"/>
            </w:tcBorders>
            <w:vAlign w:val="bottom"/>
          </w:tcPr>
          <w:p w:rsidR="00FD566D" w:rsidRDefault="00FD566D">
            <w:pPr>
              <w:rPr>
                <w:sz w:val="24"/>
                <w:szCs w:val="24"/>
              </w:rPr>
            </w:pPr>
          </w:p>
        </w:tc>
        <w:tc>
          <w:tcPr>
            <w:tcW w:w="1880" w:type="dxa"/>
            <w:gridSpan w:val="3"/>
            <w:tcBorders>
              <w:bottom w:val="single" w:sz="8" w:space="0" w:color="auto"/>
              <w:right w:val="single" w:sz="8" w:space="0" w:color="auto"/>
            </w:tcBorders>
            <w:vAlign w:val="bottom"/>
          </w:tcPr>
          <w:p w:rsidR="00FD566D" w:rsidRDefault="00244CEF">
            <w:pPr>
              <w:rPr>
                <w:sz w:val="20"/>
                <w:szCs w:val="20"/>
              </w:rPr>
            </w:pPr>
            <w:r>
              <w:rPr>
                <w:rFonts w:eastAsia="Times New Roman"/>
                <w:b/>
                <w:bCs/>
                <w:sz w:val="24"/>
                <w:szCs w:val="24"/>
              </w:rPr>
              <w:t>специальности</w:t>
            </w:r>
          </w:p>
        </w:tc>
        <w:tc>
          <w:tcPr>
            <w:tcW w:w="1260" w:type="dxa"/>
            <w:gridSpan w:val="3"/>
            <w:tcBorders>
              <w:bottom w:val="single" w:sz="8" w:space="0" w:color="auto"/>
            </w:tcBorders>
            <w:vAlign w:val="bottom"/>
          </w:tcPr>
          <w:p w:rsidR="00FD566D" w:rsidRDefault="00244CEF">
            <w:pPr>
              <w:rPr>
                <w:sz w:val="20"/>
                <w:szCs w:val="20"/>
              </w:rPr>
            </w:pPr>
            <w:r>
              <w:rPr>
                <w:rFonts w:eastAsia="Times New Roman"/>
                <w:b/>
                <w:bCs/>
                <w:sz w:val="24"/>
                <w:szCs w:val="24"/>
              </w:rPr>
              <w:t>ние</w:t>
            </w:r>
          </w:p>
        </w:tc>
      </w:tr>
      <w:tr w:rsidR="00FD566D">
        <w:trPr>
          <w:trHeight w:val="288"/>
        </w:trPr>
        <w:tc>
          <w:tcPr>
            <w:tcW w:w="40" w:type="dxa"/>
            <w:tcBorders>
              <w:bottom w:val="single" w:sz="8" w:space="0" w:color="auto"/>
              <w:right w:val="single" w:sz="8" w:space="0" w:color="auto"/>
            </w:tcBorders>
            <w:shd w:val="clear" w:color="auto" w:fill="000000"/>
            <w:vAlign w:val="bottom"/>
          </w:tcPr>
          <w:p w:rsidR="00FD566D" w:rsidRDefault="00FD566D">
            <w:pPr>
              <w:rPr>
                <w:sz w:val="24"/>
                <w:szCs w:val="24"/>
              </w:rPr>
            </w:pPr>
          </w:p>
        </w:tc>
        <w:tc>
          <w:tcPr>
            <w:tcW w:w="1980" w:type="dxa"/>
            <w:gridSpan w:val="2"/>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Воспитатель</w:t>
            </w:r>
          </w:p>
        </w:tc>
        <w:tc>
          <w:tcPr>
            <w:tcW w:w="60" w:type="dxa"/>
            <w:tcBorders>
              <w:bottom w:val="single" w:sz="8" w:space="0" w:color="auto"/>
            </w:tcBorders>
            <w:vAlign w:val="bottom"/>
          </w:tcPr>
          <w:p w:rsidR="00FD566D" w:rsidRDefault="00FD566D">
            <w:pPr>
              <w:rPr>
                <w:sz w:val="24"/>
                <w:szCs w:val="24"/>
              </w:rPr>
            </w:pPr>
          </w:p>
        </w:tc>
        <w:tc>
          <w:tcPr>
            <w:tcW w:w="20" w:type="dxa"/>
            <w:tcBorders>
              <w:bottom w:val="single" w:sz="8" w:space="0" w:color="auto"/>
            </w:tcBorders>
            <w:vAlign w:val="bottom"/>
          </w:tcPr>
          <w:p w:rsidR="00FD566D" w:rsidRDefault="00FD566D">
            <w:pPr>
              <w:rPr>
                <w:sz w:val="24"/>
                <w:szCs w:val="24"/>
              </w:rPr>
            </w:pPr>
          </w:p>
        </w:tc>
        <w:tc>
          <w:tcPr>
            <w:tcW w:w="20" w:type="dxa"/>
            <w:vAlign w:val="bottom"/>
          </w:tcPr>
          <w:p w:rsidR="00FD566D" w:rsidRDefault="00FD566D">
            <w:pPr>
              <w:rPr>
                <w:sz w:val="24"/>
                <w:szCs w:val="24"/>
              </w:rPr>
            </w:pPr>
          </w:p>
        </w:tc>
        <w:tc>
          <w:tcPr>
            <w:tcW w:w="1040" w:type="dxa"/>
            <w:tcBorders>
              <w:bottom w:val="single" w:sz="8" w:space="0" w:color="auto"/>
              <w:right w:val="single" w:sz="8" w:space="0" w:color="auto"/>
            </w:tcBorders>
            <w:vAlign w:val="bottom"/>
          </w:tcPr>
          <w:p w:rsidR="00FD566D" w:rsidRDefault="00311717">
            <w:pPr>
              <w:spacing w:line="264" w:lineRule="exact"/>
              <w:rPr>
                <w:sz w:val="20"/>
                <w:szCs w:val="20"/>
              </w:rPr>
            </w:pPr>
            <w:r>
              <w:rPr>
                <w:rFonts w:eastAsia="Times New Roman"/>
                <w:sz w:val="24"/>
                <w:szCs w:val="24"/>
              </w:rPr>
              <w:t>2</w:t>
            </w:r>
          </w:p>
        </w:tc>
        <w:tc>
          <w:tcPr>
            <w:tcW w:w="880" w:type="dxa"/>
            <w:gridSpan w:val="3"/>
            <w:tcBorders>
              <w:bottom w:val="single" w:sz="8" w:space="0" w:color="auto"/>
            </w:tcBorders>
            <w:vAlign w:val="bottom"/>
          </w:tcPr>
          <w:p w:rsidR="00FD566D" w:rsidRDefault="00244CEF">
            <w:pPr>
              <w:spacing w:line="264" w:lineRule="exact"/>
              <w:rPr>
                <w:sz w:val="20"/>
                <w:szCs w:val="20"/>
              </w:rPr>
            </w:pPr>
            <w:r>
              <w:rPr>
                <w:rFonts w:eastAsia="Times New Roman"/>
                <w:sz w:val="23"/>
                <w:szCs w:val="23"/>
              </w:rPr>
              <w:t>1</w:t>
            </w:r>
          </w:p>
        </w:tc>
        <w:tc>
          <w:tcPr>
            <w:tcW w:w="820" w:type="dxa"/>
            <w:tcBorders>
              <w:bottom w:val="single" w:sz="8" w:space="0" w:color="auto"/>
            </w:tcBorders>
            <w:vAlign w:val="bottom"/>
          </w:tcPr>
          <w:p w:rsidR="00FD566D" w:rsidRDefault="00FD566D">
            <w:pPr>
              <w:rPr>
                <w:sz w:val="24"/>
                <w:szCs w:val="24"/>
              </w:rPr>
            </w:pPr>
          </w:p>
        </w:tc>
        <w:tc>
          <w:tcPr>
            <w:tcW w:w="280" w:type="dxa"/>
            <w:tcBorders>
              <w:bottom w:val="single" w:sz="8" w:space="0" w:color="auto"/>
              <w:right w:val="single" w:sz="8" w:space="0" w:color="auto"/>
            </w:tcBorders>
            <w:vAlign w:val="bottom"/>
          </w:tcPr>
          <w:p w:rsidR="00FD566D" w:rsidRDefault="00FD566D">
            <w:pPr>
              <w:rPr>
                <w:sz w:val="24"/>
                <w:szCs w:val="24"/>
              </w:rPr>
            </w:pPr>
          </w:p>
        </w:tc>
        <w:tc>
          <w:tcPr>
            <w:tcW w:w="880" w:type="dxa"/>
            <w:tcBorders>
              <w:bottom w:val="single" w:sz="8" w:space="0" w:color="auto"/>
            </w:tcBorders>
            <w:vAlign w:val="bottom"/>
          </w:tcPr>
          <w:p w:rsidR="00FD566D" w:rsidRDefault="00244CEF">
            <w:pPr>
              <w:spacing w:line="264" w:lineRule="exact"/>
              <w:ind w:left="60"/>
              <w:rPr>
                <w:sz w:val="20"/>
                <w:szCs w:val="20"/>
              </w:rPr>
            </w:pPr>
            <w:r>
              <w:rPr>
                <w:rFonts w:eastAsia="Times New Roman"/>
                <w:sz w:val="24"/>
                <w:szCs w:val="24"/>
              </w:rPr>
              <w:t>-</w:t>
            </w:r>
          </w:p>
        </w:tc>
        <w:tc>
          <w:tcPr>
            <w:tcW w:w="340" w:type="dxa"/>
            <w:tcBorders>
              <w:bottom w:val="single" w:sz="8" w:space="0" w:color="auto"/>
            </w:tcBorders>
            <w:vAlign w:val="bottom"/>
          </w:tcPr>
          <w:p w:rsidR="00FD566D" w:rsidRDefault="00FD566D">
            <w:pPr>
              <w:rPr>
                <w:sz w:val="24"/>
                <w:szCs w:val="24"/>
              </w:rPr>
            </w:pPr>
          </w:p>
        </w:tc>
        <w:tc>
          <w:tcPr>
            <w:tcW w:w="200" w:type="dxa"/>
            <w:tcBorders>
              <w:bottom w:val="single" w:sz="8" w:space="0" w:color="auto"/>
            </w:tcBorders>
            <w:vAlign w:val="bottom"/>
          </w:tcPr>
          <w:p w:rsidR="00FD566D" w:rsidRDefault="00FD566D">
            <w:pPr>
              <w:rPr>
                <w:sz w:val="24"/>
                <w:szCs w:val="24"/>
              </w:rPr>
            </w:pPr>
          </w:p>
        </w:tc>
        <w:tc>
          <w:tcPr>
            <w:tcW w:w="280" w:type="dxa"/>
            <w:tcBorders>
              <w:bottom w:val="single" w:sz="8" w:space="0" w:color="auto"/>
            </w:tcBorders>
            <w:vAlign w:val="bottom"/>
          </w:tcPr>
          <w:p w:rsidR="00FD566D" w:rsidRDefault="00FD566D">
            <w:pPr>
              <w:rPr>
                <w:sz w:val="24"/>
                <w:szCs w:val="24"/>
              </w:rPr>
            </w:pPr>
          </w:p>
        </w:tc>
        <w:tc>
          <w:tcPr>
            <w:tcW w:w="220" w:type="dxa"/>
            <w:tcBorders>
              <w:bottom w:val="single" w:sz="8" w:space="0" w:color="auto"/>
              <w:right w:val="single" w:sz="8" w:space="0" w:color="auto"/>
            </w:tcBorders>
            <w:vAlign w:val="bottom"/>
          </w:tcPr>
          <w:p w:rsidR="00FD566D" w:rsidRDefault="00FD566D">
            <w:pPr>
              <w:rPr>
                <w:sz w:val="24"/>
                <w:szCs w:val="24"/>
              </w:rPr>
            </w:pPr>
          </w:p>
        </w:tc>
        <w:tc>
          <w:tcPr>
            <w:tcW w:w="920" w:type="dxa"/>
            <w:tcBorders>
              <w:bottom w:val="single" w:sz="8" w:space="0" w:color="auto"/>
            </w:tcBorders>
            <w:vAlign w:val="bottom"/>
          </w:tcPr>
          <w:p w:rsidR="00FD566D" w:rsidRDefault="00311717">
            <w:pPr>
              <w:spacing w:line="264" w:lineRule="exact"/>
              <w:rPr>
                <w:sz w:val="20"/>
                <w:szCs w:val="20"/>
              </w:rPr>
            </w:pPr>
            <w:r>
              <w:rPr>
                <w:rFonts w:eastAsia="Times New Roman"/>
                <w:sz w:val="24"/>
                <w:szCs w:val="24"/>
              </w:rPr>
              <w:t>1</w:t>
            </w:r>
          </w:p>
        </w:tc>
        <w:tc>
          <w:tcPr>
            <w:tcW w:w="420" w:type="dxa"/>
            <w:tcBorders>
              <w:bottom w:val="single" w:sz="8" w:space="0" w:color="auto"/>
            </w:tcBorders>
            <w:vAlign w:val="bottom"/>
          </w:tcPr>
          <w:p w:rsidR="00FD566D" w:rsidRDefault="00FD566D">
            <w:pPr>
              <w:rPr>
                <w:sz w:val="24"/>
                <w:szCs w:val="24"/>
              </w:rPr>
            </w:pPr>
          </w:p>
        </w:tc>
        <w:tc>
          <w:tcPr>
            <w:tcW w:w="540" w:type="dxa"/>
            <w:tcBorders>
              <w:bottom w:val="single" w:sz="8" w:space="0" w:color="auto"/>
              <w:right w:val="single" w:sz="8" w:space="0" w:color="auto"/>
            </w:tcBorders>
            <w:vAlign w:val="bottom"/>
          </w:tcPr>
          <w:p w:rsidR="00FD566D" w:rsidRDefault="00FD566D">
            <w:pPr>
              <w:rPr>
                <w:sz w:val="24"/>
                <w:szCs w:val="24"/>
              </w:rPr>
            </w:pPr>
          </w:p>
        </w:tc>
        <w:tc>
          <w:tcPr>
            <w:tcW w:w="22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200" w:type="dxa"/>
            <w:tcBorders>
              <w:bottom w:val="single" w:sz="8" w:space="0" w:color="auto"/>
            </w:tcBorders>
            <w:vAlign w:val="bottom"/>
          </w:tcPr>
          <w:p w:rsidR="00FD566D" w:rsidRDefault="00FD566D">
            <w:pPr>
              <w:rPr>
                <w:sz w:val="24"/>
                <w:szCs w:val="24"/>
              </w:rPr>
            </w:pPr>
          </w:p>
        </w:tc>
        <w:tc>
          <w:tcPr>
            <w:tcW w:w="840" w:type="dxa"/>
            <w:tcBorders>
              <w:bottom w:val="single" w:sz="8" w:space="0" w:color="auto"/>
            </w:tcBorders>
            <w:vAlign w:val="bottom"/>
          </w:tcPr>
          <w:p w:rsidR="00FD566D" w:rsidRDefault="00FD566D">
            <w:pPr>
              <w:rPr>
                <w:sz w:val="24"/>
                <w:szCs w:val="24"/>
              </w:rPr>
            </w:pPr>
          </w:p>
        </w:tc>
      </w:tr>
      <w:tr w:rsidR="00FD566D">
        <w:trPr>
          <w:trHeight w:val="244"/>
        </w:trPr>
        <w:tc>
          <w:tcPr>
            <w:tcW w:w="40" w:type="dxa"/>
            <w:tcBorders>
              <w:right w:val="single" w:sz="8" w:space="0" w:color="auto"/>
            </w:tcBorders>
            <w:shd w:val="clear" w:color="auto" w:fill="000000"/>
            <w:vAlign w:val="bottom"/>
          </w:tcPr>
          <w:p w:rsidR="00FD566D" w:rsidRDefault="00FD566D">
            <w:pPr>
              <w:rPr>
                <w:sz w:val="21"/>
                <w:szCs w:val="21"/>
              </w:rPr>
            </w:pPr>
          </w:p>
        </w:tc>
        <w:tc>
          <w:tcPr>
            <w:tcW w:w="1980" w:type="dxa"/>
            <w:gridSpan w:val="2"/>
            <w:tcBorders>
              <w:right w:val="single" w:sz="8" w:space="0" w:color="auto"/>
            </w:tcBorders>
            <w:vAlign w:val="bottom"/>
          </w:tcPr>
          <w:p w:rsidR="00FD566D" w:rsidRDefault="00244CEF">
            <w:pPr>
              <w:spacing w:line="243" w:lineRule="exact"/>
              <w:rPr>
                <w:sz w:val="20"/>
                <w:szCs w:val="20"/>
              </w:rPr>
            </w:pPr>
            <w:r>
              <w:rPr>
                <w:rFonts w:eastAsia="Times New Roman"/>
                <w:sz w:val="24"/>
                <w:szCs w:val="24"/>
              </w:rPr>
              <w:t>Музыкальный</w:t>
            </w:r>
          </w:p>
        </w:tc>
        <w:tc>
          <w:tcPr>
            <w:tcW w:w="60" w:type="dxa"/>
            <w:vAlign w:val="bottom"/>
          </w:tcPr>
          <w:p w:rsidR="00FD566D" w:rsidRDefault="00FD566D">
            <w:pPr>
              <w:rPr>
                <w:sz w:val="21"/>
                <w:szCs w:val="21"/>
              </w:rPr>
            </w:pPr>
          </w:p>
        </w:tc>
        <w:tc>
          <w:tcPr>
            <w:tcW w:w="20" w:type="dxa"/>
            <w:vAlign w:val="bottom"/>
          </w:tcPr>
          <w:p w:rsidR="00FD566D" w:rsidRDefault="00FD566D">
            <w:pPr>
              <w:rPr>
                <w:sz w:val="21"/>
                <w:szCs w:val="21"/>
              </w:rPr>
            </w:pPr>
          </w:p>
        </w:tc>
        <w:tc>
          <w:tcPr>
            <w:tcW w:w="20" w:type="dxa"/>
            <w:vAlign w:val="bottom"/>
          </w:tcPr>
          <w:p w:rsidR="00FD566D" w:rsidRDefault="00FD566D">
            <w:pPr>
              <w:rPr>
                <w:sz w:val="21"/>
                <w:szCs w:val="21"/>
              </w:rPr>
            </w:pPr>
          </w:p>
        </w:tc>
        <w:tc>
          <w:tcPr>
            <w:tcW w:w="1040" w:type="dxa"/>
            <w:tcBorders>
              <w:right w:val="single" w:sz="8" w:space="0" w:color="auto"/>
            </w:tcBorders>
            <w:vAlign w:val="bottom"/>
          </w:tcPr>
          <w:p w:rsidR="00FD566D" w:rsidRDefault="00BB0C62">
            <w:pPr>
              <w:spacing w:line="243" w:lineRule="exact"/>
              <w:rPr>
                <w:sz w:val="20"/>
                <w:szCs w:val="20"/>
              </w:rPr>
            </w:pPr>
            <w:r>
              <w:rPr>
                <w:rFonts w:eastAsia="Times New Roman"/>
                <w:sz w:val="24"/>
                <w:szCs w:val="24"/>
              </w:rPr>
              <w:t>-</w:t>
            </w:r>
          </w:p>
        </w:tc>
        <w:tc>
          <w:tcPr>
            <w:tcW w:w="140" w:type="dxa"/>
            <w:vAlign w:val="bottom"/>
          </w:tcPr>
          <w:p w:rsidR="00FD566D" w:rsidRDefault="00244CEF">
            <w:pPr>
              <w:spacing w:line="243" w:lineRule="exact"/>
              <w:rPr>
                <w:sz w:val="20"/>
                <w:szCs w:val="20"/>
              </w:rPr>
            </w:pPr>
            <w:r>
              <w:rPr>
                <w:rFonts w:eastAsia="Times New Roman"/>
                <w:sz w:val="24"/>
                <w:szCs w:val="24"/>
              </w:rPr>
              <w:t>-</w:t>
            </w:r>
          </w:p>
        </w:tc>
        <w:tc>
          <w:tcPr>
            <w:tcW w:w="80" w:type="dxa"/>
            <w:vAlign w:val="bottom"/>
          </w:tcPr>
          <w:p w:rsidR="00FD566D" w:rsidRDefault="00FD566D">
            <w:pPr>
              <w:rPr>
                <w:sz w:val="21"/>
                <w:szCs w:val="21"/>
              </w:rPr>
            </w:pPr>
          </w:p>
        </w:tc>
        <w:tc>
          <w:tcPr>
            <w:tcW w:w="660" w:type="dxa"/>
            <w:vAlign w:val="bottom"/>
          </w:tcPr>
          <w:p w:rsidR="00FD566D" w:rsidRDefault="00FD566D">
            <w:pPr>
              <w:rPr>
                <w:sz w:val="21"/>
                <w:szCs w:val="21"/>
              </w:rPr>
            </w:pPr>
          </w:p>
        </w:tc>
        <w:tc>
          <w:tcPr>
            <w:tcW w:w="820" w:type="dxa"/>
            <w:vAlign w:val="bottom"/>
          </w:tcPr>
          <w:p w:rsidR="00FD566D" w:rsidRDefault="00FD566D">
            <w:pPr>
              <w:rPr>
                <w:sz w:val="21"/>
                <w:szCs w:val="21"/>
              </w:rPr>
            </w:pPr>
          </w:p>
        </w:tc>
        <w:tc>
          <w:tcPr>
            <w:tcW w:w="280" w:type="dxa"/>
            <w:tcBorders>
              <w:right w:val="single" w:sz="8" w:space="0" w:color="auto"/>
            </w:tcBorders>
            <w:vAlign w:val="bottom"/>
          </w:tcPr>
          <w:p w:rsidR="00FD566D" w:rsidRDefault="00FD566D">
            <w:pPr>
              <w:rPr>
                <w:sz w:val="21"/>
                <w:szCs w:val="21"/>
              </w:rPr>
            </w:pPr>
          </w:p>
        </w:tc>
        <w:tc>
          <w:tcPr>
            <w:tcW w:w="880" w:type="dxa"/>
            <w:vAlign w:val="bottom"/>
          </w:tcPr>
          <w:p w:rsidR="00FD566D" w:rsidRDefault="00244CEF">
            <w:pPr>
              <w:spacing w:line="243" w:lineRule="exact"/>
              <w:ind w:left="60"/>
              <w:rPr>
                <w:sz w:val="20"/>
                <w:szCs w:val="20"/>
              </w:rPr>
            </w:pPr>
            <w:r>
              <w:rPr>
                <w:rFonts w:eastAsia="Times New Roman"/>
                <w:sz w:val="24"/>
                <w:szCs w:val="24"/>
              </w:rPr>
              <w:t>-</w:t>
            </w:r>
          </w:p>
        </w:tc>
        <w:tc>
          <w:tcPr>
            <w:tcW w:w="340" w:type="dxa"/>
            <w:vAlign w:val="bottom"/>
          </w:tcPr>
          <w:p w:rsidR="00FD566D" w:rsidRDefault="00FD566D">
            <w:pPr>
              <w:rPr>
                <w:sz w:val="21"/>
                <w:szCs w:val="21"/>
              </w:rPr>
            </w:pPr>
          </w:p>
        </w:tc>
        <w:tc>
          <w:tcPr>
            <w:tcW w:w="200" w:type="dxa"/>
            <w:vAlign w:val="bottom"/>
          </w:tcPr>
          <w:p w:rsidR="00FD566D" w:rsidRDefault="00FD566D">
            <w:pPr>
              <w:rPr>
                <w:sz w:val="21"/>
                <w:szCs w:val="21"/>
              </w:rPr>
            </w:pPr>
          </w:p>
        </w:tc>
        <w:tc>
          <w:tcPr>
            <w:tcW w:w="280" w:type="dxa"/>
            <w:vAlign w:val="bottom"/>
          </w:tcPr>
          <w:p w:rsidR="00FD566D" w:rsidRDefault="00FD566D">
            <w:pPr>
              <w:rPr>
                <w:sz w:val="21"/>
                <w:szCs w:val="21"/>
              </w:rPr>
            </w:pPr>
          </w:p>
        </w:tc>
        <w:tc>
          <w:tcPr>
            <w:tcW w:w="220" w:type="dxa"/>
            <w:tcBorders>
              <w:right w:val="single" w:sz="8" w:space="0" w:color="auto"/>
            </w:tcBorders>
            <w:vAlign w:val="bottom"/>
          </w:tcPr>
          <w:p w:rsidR="00FD566D" w:rsidRDefault="00FD566D">
            <w:pPr>
              <w:rPr>
                <w:sz w:val="21"/>
                <w:szCs w:val="21"/>
              </w:rPr>
            </w:pPr>
          </w:p>
        </w:tc>
        <w:tc>
          <w:tcPr>
            <w:tcW w:w="920" w:type="dxa"/>
            <w:vAlign w:val="bottom"/>
          </w:tcPr>
          <w:p w:rsidR="00FD566D" w:rsidRDefault="00FD566D">
            <w:pPr>
              <w:spacing w:line="243" w:lineRule="exact"/>
              <w:rPr>
                <w:sz w:val="20"/>
                <w:szCs w:val="20"/>
              </w:rPr>
            </w:pPr>
          </w:p>
        </w:tc>
        <w:tc>
          <w:tcPr>
            <w:tcW w:w="420" w:type="dxa"/>
            <w:vAlign w:val="bottom"/>
          </w:tcPr>
          <w:p w:rsidR="00FD566D" w:rsidRDefault="00FD566D">
            <w:pPr>
              <w:rPr>
                <w:sz w:val="21"/>
                <w:szCs w:val="21"/>
              </w:rPr>
            </w:pPr>
          </w:p>
        </w:tc>
        <w:tc>
          <w:tcPr>
            <w:tcW w:w="540" w:type="dxa"/>
            <w:tcBorders>
              <w:right w:val="single" w:sz="8" w:space="0" w:color="auto"/>
            </w:tcBorders>
            <w:vAlign w:val="bottom"/>
          </w:tcPr>
          <w:p w:rsidR="00FD566D" w:rsidRDefault="00FD566D">
            <w:pPr>
              <w:rPr>
                <w:sz w:val="21"/>
                <w:szCs w:val="21"/>
              </w:rPr>
            </w:pPr>
          </w:p>
        </w:tc>
        <w:tc>
          <w:tcPr>
            <w:tcW w:w="220" w:type="dxa"/>
            <w:vAlign w:val="bottom"/>
          </w:tcPr>
          <w:p w:rsidR="00FD566D" w:rsidRDefault="00244CEF">
            <w:pPr>
              <w:spacing w:line="243" w:lineRule="exact"/>
              <w:rPr>
                <w:sz w:val="20"/>
                <w:szCs w:val="20"/>
              </w:rPr>
            </w:pPr>
            <w:r>
              <w:rPr>
                <w:rFonts w:eastAsia="Times New Roman"/>
                <w:sz w:val="24"/>
                <w:szCs w:val="24"/>
              </w:rPr>
              <w:t>-</w:t>
            </w:r>
          </w:p>
        </w:tc>
        <w:tc>
          <w:tcPr>
            <w:tcW w:w="200" w:type="dxa"/>
            <w:vAlign w:val="bottom"/>
          </w:tcPr>
          <w:p w:rsidR="00FD566D" w:rsidRDefault="00FD566D">
            <w:pPr>
              <w:rPr>
                <w:sz w:val="21"/>
                <w:szCs w:val="21"/>
              </w:rPr>
            </w:pPr>
          </w:p>
        </w:tc>
        <w:tc>
          <w:tcPr>
            <w:tcW w:w="840" w:type="dxa"/>
            <w:vAlign w:val="bottom"/>
          </w:tcPr>
          <w:p w:rsidR="00FD566D" w:rsidRDefault="00FD566D">
            <w:pPr>
              <w:rPr>
                <w:sz w:val="21"/>
                <w:szCs w:val="21"/>
              </w:rPr>
            </w:pPr>
          </w:p>
        </w:tc>
      </w:tr>
      <w:tr w:rsidR="00FD566D">
        <w:trPr>
          <w:trHeight w:val="275"/>
        </w:trPr>
        <w:tc>
          <w:tcPr>
            <w:tcW w:w="40" w:type="dxa"/>
            <w:tcBorders>
              <w:bottom w:val="single" w:sz="8" w:space="0" w:color="auto"/>
              <w:right w:val="single" w:sz="8" w:space="0" w:color="auto"/>
            </w:tcBorders>
            <w:shd w:val="clear" w:color="auto" w:fill="000000"/>
            <w:vAlign w:val="bottom"/>
          </w:tcPr>
          <w:p w:rsidR="00FD566D" w:rsidRDefault="00FD566D">
            <w:pPr>
              <w:rPr>
                <w:sz w:val="23"/>
                <w:szCs w:val="23"/>
              </w:rPr>
            </w:pPr>
          </w:p>
        </w:tc>
        <w:tc>
          <w:tcPr>
            <w:tcW w:w="1980" w:type="dxa"/>
            <w:gridSpan w:val="2"/>
            <w:tcBorders>
              <w:bottom w:val="single" w:sz="8" w:space="0" w:color="auto"/>
              <w:right w:val="single" w:sz="8" w:space="0" w:color="auto"/>
            </w:tcBorders>
            <w:vAlign w:val="bottom"/>
          </w:tcPr>
          <w:p w:rsidR="00FD566D" w:rsidRDefault="00A040A4">
            <w:pPr>
              <w:spacing w:line="266" w:lineRule="exact"/>
              <w:rPr>
                <w:sz w:val="20"/>
                <w:szCs w:val="20"/>
              </w:rPr>
            </w:pPr>
            <w:r>
              <w:rPr>
                <w:rFonts w:eastAsia="Times New Roman"/>
                <w:sz w:val="24"/>
                <w:szCs w:val="24"/>
              </w:rPr>
              <w:t>Р</w:t>
            </w:r>
            <w:r w:rsidR="00244CEF">
              <w:rPr>
                <w:rFonts w:eastAsia="Times New Roman"/>
                <w:sz w:val="24"/>
                <w:szCs w:val="24"/>
              </w:rPr>
              <w:t>уководитель</w:t>
            </w:r>
          </w:p>
        </w:tc>
        <w:tc>
          <w:tcPr>
            <w:tcW w:w="6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1040" w:type="dxa"/>
            <w:tcBorders>
              <w:bottom w:val="single" w:sz="8" w:space="0" w:color="auto"/>
              <w:right w:val="single" w:sz="8" w:space="0" w:color="auto"/>
            </w:tcBorders>
            <w:vAlign w:val="bottom"/>
          </w:tcPr>
          <w:p w:rsidR="00FD566D" w:rsidRDefault="00FD566D">
            <w:pPr>
              <w:rPr>
                <w:sz w:val="23"/>
                <w:szCs w:val="23"/>
              </w:rPr>
            </w:pPr>
          </w:p>
        </w:tc>
        <w:tc>
          <w:tcPr>
            <w:tcW w:w="140" w:type="dxa"/>
            <w:tcBorders>
              <w:bottom w:val="single" w:sz="8" w:space="0" w:color="auto"/>
            </w:tcBorders>
            <w:vAlign w:val="bottom"/>
          </w:tcPr>
          <w:p w:rsidR="00FD566D" w:rsidRDefault="00FD566D">
            <w:pPr>
              <w:rPr>
                <w:sz w:val="23"/>
                <w:szCs w:val="23"/>
              </w:rPr>
            </w:pPr>
          </w:p>
        </w:tc>
        <w:tc>
          <w:tcPr>
            <w:tcW w:w="80" w:type="dxa"/>
            <w:tcBorders>
              <w:bottom w:val="single" w:sz="8" w:space="0" w:color="auto"/>
            </w:tcBorders>
            <w:vAlign w:val="bottom"/>
          </w:tcPr>
          <w:p w:rsidR="00FD566D" w:rsidRDefault="00FD566D">
            <w:pPr>
              <w:rPr>
                <w:sz w:val="23"/>
                <w:szCs w:val="23"/>
              </w:rPr>
            </w:pPr>
          </w:p>
        </w:tc>
        <w:tc>
          <w:tcPr>
            <w:tcW w:w="660" w:type="dxa"/>
            <w:tcBorders>
              <w:bottom w:val="single" w:sz="8" w:space="0" w:color="auto"/>
            </w:tcBorders>
            <w:vAlign w:val="bottom"/>
          </w:tcPr>
          <w:p w:rsidR="00FD566D" w:rsidRDefault="00FD566D">
            <w:pPr>
              <w:rPr>
                <w:sz w:val="23"/>
                <w:szCs w:val="23"/>
              </w:rPr>
            </w:pPr>
          </w:p>
        </w:tc>
        <w:tc>
          <w:tcPr>
            <w:tcW w:w="820" w:type="dxa"/>
            <w:tcBorders>
              <w:bottom w:val="single" w:sz="8" w:space="0" w:color="auto"/>
            </w:tcBorders>
            <w:vAlign w:val="bottom"/>
          </w:tcPr>
          <w:p w:rsidR="00FD566D" w:rsidRDefault="00FD566D">
            <w:pPr>
              <w:rPr>
                <w:sz w:val="23"/>
                <w:szCs w:val="23"/>
              </w:rPr>
            </w:pPr>
          </w:p>
        </w:tc>
        <w:tc>
          <w:tcPr>
            <w:tcW w:w="280" w:type="dxa"/>
            <w:tcBorders>
              <w:bottom w:val="single" w:sz="8" w:space="0" w:color="auto"/>
              <w:right w:val="single" w:sz="8" w:space="0" w:color="auto"/>
            </w:tcBorders>
            <w:vAlign w:val="bottom"/>
          </w:tcPr>
          <w:p w:rsidR="00FD566D" w:rsidRDefault="00FD566D">
            <w:pPr>
              <w:rPr>
                <w:sz w:val="23"/>
                <w:szCs w:val="23"/>
              </w:rPr>
            </w:pPr>
          </w:p>
        </w:tc>
        <w:tc>
          <w:tcPr>
            <w:tcW w:w="880" w:type="dxa"/>
            <w:tcBorders>
              <w:bottom w:val="single" w:sz="8" w:space="0" w:color="auto"/>
            </w:tcBorders>
            <w:vAlign w:val="bottom"/>
          </w:tcPr>
          <w:p w:rsidR="00FD566D" w:rsidRDefault="00FD566D">
            <w:pPr>
              <w:rPr>
                <w:sz w:val="23"/>
                <w:szCs w:val="23"/>
              </w:rPr>
            </w:pPr>
          </w:p>
        </w:tc>
        <w:tc>
          <w:tcPr>
            <w:tcW w:w="340" w:type="dxa"/>
            <w:tcBorders>
              <w:bottom w:val="single" w:sz="8" w:space="0" w:color="auto"/>
            </w:tcBorders>
            <w:vAlign w:val="bottom"/>
          </w:tcPr>
          <w:p w:rsidR="00FD566D" w:rsidRDefault="00FD566D">
            <w:pPr>
              <w:rPr>
                <w:sz w:val="23"/>
                <w:szCs w:val="23"/>
              </w:rPr>
            </w:pPr>
          </w:p>
        </w:tc>
        <w:tc>
          <w:tcPr>
            <w:tcW w:w="200" w:type="dxa"/>
            <w:tcBorders>
              <w:bottom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Default="00FD566D">
            <w:pPr>
              <w:rPr>
                <w:sz w:val="23"/>
                <w:szCs w:val="23"/>
              </w:rPr>
            </w:pPr>
          </w:p>
        </w:tc>
        <w:tc>
          <w:tcPr>
            <w:tcW w:w="220" w:type="dxa"/>
            <w:tcBorders>
              <w:bottom w:val="single" w:sz="8" w:space="0" w:color="auto"/>
              <w:right w:val="single" w:sz="8" w:space="0" w:color="auto"/>
            </w:tcBorders>
            <w:vAlign w:val="bottom"/>
          </w:tcPr>
          <w:p w:rsidR="00FD566D" w:rsidRDefault="00FD566D">
            <w:pPr>
              <w:rPr>
                <w:sz w:val="23"/>
                <w:szCs w:val="23"/>
              </w:rPr>
            </w:pPr>
          </w:p>
        </w:tc>
        <w:tc>
          <w:tcPr>
            <w:tcW w:w="92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540" w:type="dxa"/>
            <w:tcBorders>
              <w:bottom w:val="single" w:sz="8" w:space="0" w:color="auto"/>
              <w:right w:val="single" w:sz="8" w:space="0" w:color="auto"/>
            </w:tcBorders>
            <w:vAlign w:val="bottom"/>
          </w:tcPr>
          <w:p w:rsidR="00FD566D" w:rsidRDefault="00FD566D">
            <w:pPr>
              <w:rPr>
                <w:sz w:val="23"/>
                <w:szCs w:val="23"/>
              </w:rPr>
            </w:pPr>
          </w:p>
        </w:tc>
        <w:tc>
          <w:tcPr>
            <w:tcW w:w="220" w:type="dxa"/>
            <w:tcBorders>
              <w:bottom w:val="single" w:sz="8" w:space="0" w:color="auto"/>
            </w:tcBorders>
            <w:vAlign w:val="bottom"/>
          </w:tcPr>
          <w:p w:rsidR="00FD566D" w:rsidRDefault="00FD566D">
            <w:pPr>
              <w:rPr>
                <w:sz w:val="23"/>
                <w:szCs w:val="23"/>
              </w:rPr>
            </w:pPr>
          </w:p>
        </w:tc>
        <w:tc>
          <w:tcPr>
            <w:tcW w:w="200" w:type="dxa"/>
            <w:tcBorders>
              <w:bottom w:val="single" w:sz="8" w:space="0" w:color="auto"/>
            </w:tcBorders>
            <w:vAlign w:val="bottom"/>
          </w:tcPr>
          <w:p w:rsidR="00FD566D" w:rsidRDefault="00FD566D">
            <w:pPr>
              <w:rPr>
                <w:sz w:val="23"/>
                <w:szCs w:val="23"/>
              </w:rPr>
            </w:pPr>
          </w:p>
        </w:tc>
        <w:tc>
          <w:tcPr>
            <w:tcW w:w="840" w:type="dxa"/>
            <w:tcBorders>
              <w:bottom w:val="single" w:sz="8" w:space="0" w:color="auto"/>
            </w:tcBorders>
            <w:vAlign w:val="bottom"/>
          </w:tcPr>
          <w:p w:rsidR="00FD566D" w:rsidRDefault="00FD566D">
            <w:pPr>
              <w:rPr>
                <w:sz w:val="23"/>
                <w:szCs w:val="23"/>
              </w:rPr>
            </w:pPr>
          </w:p>
        </w:tc>
      </w:tr>
      <w:tr w:rsidR="00FD566D">
        <w:trPr>
          <w:trHeight w:val="268"/>
        </w:trPr>
        <w:tc>
          <w:tcPr>
            <w:tcW w:w="40" w:type="dxa"/>
            <w:tcBorders>
              <w:bottom w:val="single" w:sz="8" w:space="0" w:color="auto"/>
              <w:right w:val="single" w:sz="8" w:space="0" w:color="auto"/>
            </w:tcBorders>
            <w:shd w:val="clear" w:color="auto" w:fill="000000"/>
            <w:vAlign w:val="bottom"/>
          </w:tcPr>
          <w:p w:rsidR="00FD566D" w:rsidRDefault="00FD566D">
            <w:pPr>
              <w:rPr>
                <w:sz w:val="23"/>
                <w:szCs w:val="23"/>
              </w:rPr>
            </w:pPr>
          </w:p>
        </w:tc>
        <w:tc>
          <w:tcPr>
            <w:tcW w:w="1980" w:type="dxa"/>
            <w:gridSpan w:val="2"/>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Всего</w:t>
            </w:r>
          </w:p>
        </w:tc>
        <w:tc>
          <w:tcPr>
            <w:tcW w:w="60" w:type="dxa"/>
            <w:tcBorders>
              <w:bottom w:val="single" w:sz="8" w:space="0" w:color="auto"/>
            </w:tcBorders>
            <w:vAlign w:val="bottom"/>
          </w:tcPr>
          <w:p w:rsidR="00FD566D" w:rsidRDefault="00FD566D">
            <w:pPr>
              <w:rPr>
                <w:sz w:val="23"/>
                <w:szCs w:val="23"/>
              </w:rPr>
            </w:pPr>
          </w:p>
        </w:tc>
        <w:tc>
          <w:tcPr>
            <w:tcW w:w="1080" w:type="dxa"/>
            <w:gridSpan w:val="3"/>
            <w:tcBorders>
              <w:bottom w:val="single" w:sz="8" w:space="0" w:color="auto"/>
              <w:right w:val="single" w:sz="8" w:space="0" w:color="auto"/>
            </w:tcBorders>
            <w:vAlign w:val="bottom"/>
          </w:tcPr>
          <w:p w:rsidR="00FD566D" w:rsidRDefault="00311717">
            <w:pPr>
              <w:spacing w:line="264" w:lineRule="exact"/>
              <w:rPr>
                <w:sz w:val="20"/>
                <w:szCs w:val="20"/>
              </w:rPr>
            </w:pPr>
            <w:r>
              <w:rPr>
                <w:rFonts w:eastAsia="Times New Roman"/>
                <w:b/>
                <w:bCs/>
                <w:sz w:val="24"/>
                <w:szCs w:val="24"/>
              </w:rPr>
              <w:t>2</w:t>
            </w:r>
          </w:p>
        </w:tc>
        <w:tc>
          <w:tcPr>
            <w:tcW w:w="880" w:type="dxa"/>
            <w:gridSpan w:val="3"/>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0 %</w:t>
            </w:r>
          </w:p>
        </w:tc>
        <w:tc>
          <w:tcPr>
            <w:tcW w:w="820" w:type="dxa"/>
            <w:tcBorders>
              <w:bottom w:val="single" w:sz="8" w:space="0" w:color="auto"/>
            </w:tcBorders>
            <w:vAlign w:val="bottom"/>
          </w:tcPr>
          <w:p w:rsidR="00FD566D" w:rsidRDefault="00FD566D">
            <w:pPr>
              <w:rPr>
                <w:sz w:val="23"/>
                <w:szCs w:val="23"/>
              </w:rPr>
            </w:pPr>
          </w:p>
        </w:tc>
        <w:tc>
          <w:tcPr>
            <w:tcW w:w="280" w:type="dxa"/>
            <w:tcBorders>
              <w:bottom w:val="single" w:sz="8" w:space="0" w:color="auto"/>
              <w:right w:val="single" w:sz="8" w:space="0" w:color="auto"/>
            </w:tcBorders>
            <w:vAlign w:val="bottom"/>
          </w:tcPr>
          <w:p w:rsidR="00FD566D" w:rsidRDefault="00FD566D">
            <w:pPr>
              <w:rPr>
                <w:sz w:val="23"/>
                <w:szCs w:val="23"/>
              </w:rPr>
            </w:pPr>
          </w:p>
        </w:tc>
        <w:tc>
          <w:tcPr>
            <w:tcW w:w="880" w:type="dxa"/>
            <w:tcBorders>
              <w:bottom w:val="single" w:sz="8" w:space="0" w:color="auto"/>
            </w:tcBorders>
            <w:vAlign w:val="bottom"/>
          </w:tcPr>
          <w:p w:rsidR="00FD566D" w:rsidRDefault="00244CEF">
            <w:pPr>
              <w:spacing w:line="264" w:lineRule="exact"/>
              <w:ind w:left="60"/>
              <w:rPr>
                <w:sz w:val="20"/>
                <w:szCs w:val="20"/>
              </w:rPr>
            </w:pPr>
            <w:r>
              <w:rPr>
                <w:rFonts w:eastAsia="Times New Roman"/>
                <w:b/>
                <w:bCs/>
                <w:sz w:val="24"/>
                <w:szCs w:val="24"/>
              </w:rPr>
              <w:t>0%</w:t>
            </w:r>
          </w:p>
        </w:tc>
        <w:tc>
          <w:tcPr>
            <w:tcW w:w="340" w:type="dxa"/>
            <w:tcBorders>
              <w:bottom w:val="single" w:sz="8" w:space="0" w:color="auto"/>
            </w:tcBorders>
            <w:vAlign w:val="bottom"/>
          </w:tcPr>
          <w:p w:rsidR="00FD566D" w:rsidRDefault="00FD566D">
            <w:pPr>
              <w:rPr>
                <w:sz w:val="23"/>
                <w:szCs w:val="23"/>
              </w:rPr>
            </w:pPr>
          </w:p>
        </w:tc>
        <w:tc>
          <w:tcPr>
            <w:tcW w:w="200" w:type="dxa"/>
            <w:tcBorders>
              <w:bottom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Default="00FD566D">
            <w:pPr>
              <w:rPr>
                <w:sz w:val="23"/>
                <w:szCs w:val="23"/>
              </w:rPr>
            </w:pPr>
          </w:p>
        </w:tc>
        <w:tc>
          <w:tcPr>
            <w:tcW w:w="220" w:type="dxa"/>
            <w:tcBorders>
              <w:bottom w:val="single" w:sz="8" w:space="0" w:color="auto"/>
              <w:right w:val="single" w:sz="8" w:space="0" w:color="auto"/>
            </w:tcBorders>
            <w:vAlign w:val="bottom"/>
          </w:tcPr>
          <w:p w:rsidR="00FD566D" w:rsidRDefault="00FD566D">
            <w:pPr>
              <w:rPr>
                <w:sz w:val="23"/>
                <w:szCs w:val="23"/>
              </w:rPr>
            </w:pPr>
          </w:p>
        </w:tc>
        <w:tc>
          <w:tcPr>
            <w:tcW w:w="920" w:type="dxa"/>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100 %</w:t>
            </w:r>
          </w:p>
        </w:tc>
        <w:tc>
          <w:tcPr>
            <w:tcW w:w="420" w:type="dxa"/>
            <w:tcBorders>
              <w:bottom w:val="single" w:sz="8" w:space="0" w:color="auto"/>
            </w:tcBorders>
            <w:vAlign w:val="bottom"/>
          </w:tcPr>
          <w:p w:rsidR="00FD566D" w:rsidRDefault="00FD566D">
            <w:pPr>
              <w:rPr>
                <w:sz w:val="23"/>
                <w:szCs w:val="23"/>
              </w:rPr>
            </w:pPr>
          </w:p>
        </w:tc>
        <w:tc>
          <w:tcPr>
            <w:tcW w:w="540" w:type="dxa"/>
            <w:tcBorders>
              <w:bottom w:val="single" w:sz="8" w:space="0" w:color="auto"/>
              <w:right w:val="single" w:sz="8" w:space="0" w:color="auto"/>
            </w:tcBorders>
            <w:vAlign w:val="bottom"/>
          </w:tcPr>
          <w:p w:rsidR="00FD566D" w:rsidRDefault="00FD566D">
            <w:pPr>
              <w:rPr>
                <w:sz w:val="23"/>
                <w:szCs w:val="23"/>
              </w:rPr>
            </w:pPr>
          </w:p>
        </w:tc>
        <w:tc>
          <w:tcPr>
            <w:tcW w:w="220" w:type="dxa"/>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w:t>
            </w:r>
          </w:p>
        </w:tc>
        <w:tc>
          <w:tcPr>
            <w:tcW w:w="200" w:type="dxa"/>
            <w:tcBorders>
              <w:bottom w:val="single" w:sz="8" w:space="0" w:color="auto"/>
            </w:tcBorders>
            <w:vAlign w:val="bottom"/>
          </w:tcPr>
          <w:p w:rsidR="00FD566D" w:rsidRDefault="00FD566D">
            <w:pPr>
              <w:rPr>
                <w:sz w:val="23"/>
                <w:szCs w:val="23"/>
              </w:rPr>
            </w:pPr>
          </w:p>
        </w:tc>
        <w:tc>
          <w:tcPr>
            <w:tcW w:w="840" w:type="dxa"/>
            <w:tcBorders>
              <w:bottom w:val="single" w:sz="8" w:space="0" w:color="auto"/>
            </w:tcBorders>
            <w:vAlign w:val="bottom"/>
          </w:tcPr>
          <w:p w:rsidR="00FD566D" w:rsidRDefault="00FD566D">
            <w:pPr>
              <w:rPr>
                <w:sz w:val="23"/>
                <w:szCs w:val="23"/>
              </w:rPr>
            </w:pPr>
          </w:p>
        </w:tc>
      </w:tr>
      <w:tr w:rsidR="00FD566D">
        <w:trPr>
          <w:trHeight w:val="542"/>
        </w:trPr>
        <w:tc>
          <w:tcPr>
            <w:tcW w:w="6020" w:type="dxa"/>
            <w:gridSpan w:val="13"/>
            <w:tcBorders>
              <w:bottom w:val="single" w:sz="8" w:space="0" w:color="auto"/>
            </w:tcBorders>
            <w:vAlign w:val="bottom"/>
          </w:tcPr>
          <w:p w:rsidR="00FD566D" w:rsidRDefault="00244CEF">
            <w:pPr>
              <w:rPr>
                <w:sz w:val="20"/>
                <w:szCs w:val="20"/>
              </w:rPr>
            </w:pPr>
            <w:r>
              <w:rPr>
                <w:rFonts w:eastAsia="Times New Roman"/>
                <w:b/>
                <w:bCs/>
                <w:sz w:val="24"/>
                <w:szCs w:val="24"/>
              </w:rPr>
              <w:t>Показатели аттестации педагогов и специалистов</w:t>
            </w:r>
          </w:p>
        </w:tc>
        <w:tc>
          <w:tcPr>
            <w:tcW w:w="340" w:type="dxa"/>
            <w:tcBorders>
              <w:bottom w:val="single" w:sz="8" w:space="0" w:color="auto"/>
            </w:tcBorders>
            <w:vAlign w:val="bottom"/>
          </w:tcPr>
          <w:p w:rsidR="00FD566D" w:rsidRDefault="00FD566D">
            <w:pPr>
              <w:rPr>
                <w:sz w:val="24"/>
                <w:szCs w:val="24"/>
              </w:rPr>
            </w:pPr>
          </w:p>
        </w:tc>
        <w:tc>
          <w:tcPr>
            <w:tcW w:w="200" w:type="dxa"/>
            <w:tcBorders>
              <w:bottom w:val="single" w:sz="8" w:space="0" w:color="auto"/>
            </w:tcBorders>
            <w:vAlign w:val="bottom"/>
          </w:tcPr>
          <w:p w:rsidR="00FD566D" w:rsidRDefault="00FD566D">
            <w:pPr>
              <w:rPr>
                <w:sz w:val="24"/>
                <w:szCs w:val="24"/>
              </w:rPr>
            </w:pPr>
          </w:p>
        </w:tc>
        <w:tc>
          <w:tcPr>
            <w:tcW w:w="280" w:type="dxa"/>
            <w:tcBorders>
              <w:bottom w:val="single" w:sz="8" w:space="0" w:color="auto"/>
            </w:tcBorders>
            <w:vAlign w:val="bottom"/>
          </w:tcPr>
          <w:p w:rsidR="00FD566D" w:rsidRDefault="00FD566D">
            <w:pPr>
              <w:rPr>
                <w:sz w:val="24"/>
                <w:szCs w:val="24"/>
              </w:rPr>
            </w:pPr>
          </w:p>
        </w:tc>
        <w:tc>
          <w:tcPr>
            <w:tcW w:w="220" w:type="dxa"/>
            <w:tcBorders>
              <w:bottom w:val="single" w:sz="8" w:space="0" w:color="auto"/>
            </w:tcBorders>
            <w:vAlign w:val="bottom"/>
          </w:tcPr>
          <w:p w:rsidR="00FD566D" w:rsidRDefault="00FD566D">
            <w:pPr>
              <w:rPr>
                <w:sz w:val="24"/>
                <w:szCs w:val="24"/>
              </w:rPr>
            </w:pPr>
          </w:p>
        </w:tc>
        <w:tc>
          <w:tcPr>
            <w:tcW w:w="920" w:type="dxa"/>
            <w:tcBorders>
              <w:bottom w:val="single" w:sz="8" w:space="0" w:color="auto"/>
            </w:tcBorders>
            <w:vAlign w:val="bottom"/>
          </w:tcPr>
          <w:p w:rsidR="00FD566D" w:rsidRDefault="00FD566D">
            <w:pPr>
              <w:rPr>
                <w:sz w:val="24"/>
                <w:szCs w:val="24"/>
              </w:rPr>
            </w:pPr>
          </w:p>
        </w:tc>
        <w:tc>
          <w:tcPr>
            <w:tcW w:w="420" w:type="dxa"/>
            <w:tcBorders>
              <w:bottom w:val="single" w:sz="8" w:space="0" w:color="auto"/>
            </w:tcBorders>
            <w:vAlign w:val="bottom"/>
          </w:tcPr>
          <w:p w:rsidR="00FD566D" w:rsidRDefault="00FD566D">
            <w:pPr>
              <w:rPr>
                <w:sz w:val="24"/>
                <w:szCs w:val="24"/>
              </w:rPr>
            </w:pPr>
          </w:p>
        </w:tc>
        <w:tc>
          <w:tcPr>
            <w:tcW w:w="540" w:type="dxa"/>
            <w:tcBorders>
              <w:bottom w:val="single" w:sz="8" w:space="0" w:color="auto"/>
            </w:tcBorders>
            <w:vAlign w:val="bottom"/>
          </w:tcPr>
          <w:p w:rsidR="00FD566D" w:rsidRDefault="00FD566D">
            <w:pPr>
              <w:rPr>
                <w:sz w:val="24"/>
                <w:szCs w:val="24"/>
              </w:rPr>
            </w:pPr>
          </w:p>
        </w:tc>
        <w:tc>
          <w:tcPr>
            <w:tcW w:w="220" w:type="dxa"/>
            <w:tcBorders>
              <w:bottom w:val="single" w:sz="8" w:space="0" w:color="auto"/>
            </w:tcBorders>
            <w:vAlign w:val="bottom"/>
          </w:tcPr>
          <w:p w:rsidR="00FD566D" w:rsidRDefault="00FD566D">
            <w:pPr>
              <w:rPr>
                <w:sz w:val="24"/>
                <w:szCs w:val="24"/>
              </w:rPr>
            </w:pPr>
          </w:p>
        </w:tc>
        <w:tc>
          <w:tcPr>
            <w:tcW w:w="200" w:type="dxa"/>
            <w:tcBorders>
              <w:bottom w:val="single" w:sz="8" w:space="0" w:color="auto"/>
            </w:tcBorders>
            <w:vAlign w:val="bottom"/>
          </w:tcPr>
          <w:p w:rsidR="00FD566D" w:rsidRDefault="00FD566D">
            <w:pPr>
              <w:rPr>
                <w:sz w:val="24"/>
                <w:szCs w:val="24"/>
              </w:rPr>
            </w:pPr>
          </w:p>
        </w:tc>
        <w:tc>
          <w:tcPr>
            <w:tcW w:w="840" w:type="dxa"/>
            <w:tcBorders>
              <w:bottom w:val="single" w:sz="8" w:space="0" w:color="auto"/>
            </w:tcBorders>
            <w:vAlign w:val="bottom"/>
          </w:tcPr>
          <w:p w:rsidR="00FD566D" w:rsidRDefault="00FD566D">
            <w:pPr>
              <w:rPr>
                <w:sz w:val="24"/>
                <w:szCs w:val="24"/>
              </w:rPr>
            </w:pPr>
          </w:p>
        </w:tc>
      </w:tr>
      <w:tr w:rsidR="00FD566D">
        <w:trPr>
          <w:trHeight w:val="264"/>
        </w:trPr>
        <w:tc>
          <w:tcPr>
            <w:tcW w:w="40" w:type="dxa"/>
            <w:tcBorders>
              <w:bottom w:val="single" w:sz="8" w:space="0" w:color="auto"/>
              <w:right w:val="single" w:sz="8" w:space="0" w:color="auto"/>
            </w:tcBorders>
            <w:shd w:val="clear" w:color="auto" w:fill="000000"/>
            <w:vAlign w:val="bottom"/>
          </w:tcPr>
          <w:p w:rsidR="00FD566D" w:rsidRDefault="00FD566D"/>
        </w:tc>
        <w:tc>
          <w:tcPr>
            <w:tcW w:w="2040" w:type="dxa"/>
            <w:gridSpan w:val="3"/>
            <w:vAlign w:val="bottom"/>
          </w:tcPr>
          <w:p w:rsidR="00FD566D" w:rsidRDefault="00244CEF">
            <w:pPr>
              <w:spacing w:line="264" w:lineRule="exact"/>
              <w:rPr>
                <w:sz w:val="20"/>
                <w:szCs w:val="20"/>
              </w:rPr>
            </w:pPr>
            <w:r>
              <w:rPr>
                <w:rFonts w:eastAsia="Times New Roman"/>
                <w:sz w:val="24"/>
                <w:szCs w:val="24"/>
              </w:rPr>
              <w:t>Должность</w:t>
            </w:r>
          </w:p>
        </w:tc>
        <w:tc>
          <w:tcPr>
            <w:tcW w:w="20" w:type="dxa"/>
            <w:vAlign w:val="bottom"/>
          </w:tcPr>
          <w:p w:rsidR="00FD566D" w:rsidRDefault="00FD566D"/>
        </w:tc>
        <w:tc>
          <w:tcPr>
            <w:tcW w:w="20" w:type="dxa"/>
            <w:vAlign w:val="bottom"/>
          </w:tcPr>
          <w:p w:rsidR="00FD566D" w:rsidRDefault="00FD566D"/>
        </w:tc>
        <w:tc>
          <w:tcPr>
            <w:tcW w:w="1040" w:type="dxa"/>
            <w:vAlign w:val="bottom"/>
          </w:tcPr>
          <w:p w:rsidR="00FD566D" w:rsidRDefault="00FD566D"/>
        </w:tc>
        <w:tc>
          <w:tcPr>
            <w:tcW w:w="140" w:type="dxa"/>
            <w:tcBorders>
              <w:right w:val="single" w:sz="8" w:space="0" w:color="auto"/>
            </w:tcBorders>
            <w:vAlign w:val="bottom"/>
          </w:tcPr>
          <w:p w:rsidR="00FD566D" w:rsidRDefault="00FD566D"/>
        </w:tc>
        <w:tc>
          <w:tcPr>
            <w:tcW w:w="80" w:type="dxa"/>
            <w:vAlign w:val="bottom"/>
          </w:tcPr>
          <w:p w:rsidR="00FD566D" w:rsidRDefault="00FD566D"/>
        </w:tc>
        <w:tc>
          <w:tcPr>
            <w:tcW w:w="660" w:type="dxa"/>
            <w:vAlign w:val="bottom"/>
          </w:tcPr>
          <w:p w:rsidR="00FD566D" w:rsidRDefault="00244CEF">
            <w:pPr>
              <w:spacing w:line="264" w:lineRule="exact"/>
              <w:rPr>
                <w:sz w:val="20"/>
                <w:szCs w:val="20"/>
              </w:rPr>
            </w:pPr>
            <w:r>
              <w:rPr>
                <w:rFonts w:eastAsia="Times New Roman"/>
                <w:b/>
                <w:bCs/>
                <w:sz w:val="24"/>
                <w:szCs w:val="24"/>
              </w:rPr>
              <w:t>Всего</w:t>
            </w:r>
          </w:p>
        </w:tc>
        <w:tc>
          <w:tcPr>
            <w:tcW w:w="820" w:type="dxa"/>
            <w:tcBorders>
              <w:right w:val="single" w:sz="8" w:space="0" w:color="auto"/>
            </w:tcBorders>
            <w:vAlign w:val="bottom"/>
          </w:tcPr>
          <w:p w:rsidR="00FD566D" w:rsidRDefault="00FD566D"/>
        </w:tc>
        <w:tc>
          <w:tcPr>
            <w:tcW w:w="3120" w:type="dxa"/>
            <w:gridSpan w:val="7"/>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Наличие категории</w:t>
            </w:r>
          </w:p>
        </w:tc>
        <w:tc>
          <w:tcPr>
            <w:tcW w:w="420" w:type="dxa"/>
            <w:tcBorders>
              <w:bottom w:val="single" w:sz="8" w:space="0" w:color="auto"/>
            </w:tcBorders>
            <w:vAlign w:val="bottom"/>
          </w:tcPr>
          <w:p w:rsidR="00FD566D" w:rsidRDefault="00FD566D"/>
        </w:tc>
        <w:tc>
          <w:tcPr>
            <w:tcW w:w="540" w:type="dxa"/>
            <w:tcBorders>
              <w:bottom w:val="single" w:sz="8" w:space="0" w:color="auto"/>
            </w:tcBorders>
            <w:vAlign w:val="bottom"/>
          </w:tcPr>
          <w:p w:rsidR="00FD566D" w:rsidRDefault="00FD566D"/>
        </w:tc>
        <w:tc>
          <w:tcPr>
            <w:tcW w:w="220" w:type="dxa"/>
            <w:tcBorders>
              <w:bottom w:val="single" w:sz="8" w:space="0" w:color="auto"/>
            </w:tcBorders>
            <w:vAlign w:val="bottom"/>
          </w:tcPr>
          <w:p w:rsidR="00FD566D" w:rsidRDefault="00FD566D"/>
        </w:tc>
        <w:tc>
          <w:tcPr>
            <w:tcW w:w="200" w:type="dxa"/>
            <w:tcBorders>
              <w:bottom w:val="single" w:sz="8" w:space="0" w:color="auto"/>
            </w:tcBorders>
            <w:vAlign w:val="bottom"/>
          </w:tcPr>
          <w:p w:rsidR="00FD566D" w:rsidRDefault="00FD566D"/>
        </w:tc>
        <w:tc>
          <w:tcPr>
            <w:tcW w:w="840" w:type="dxa"/>
            <w:tcBorders>
              <w:bottom w:val="single" w:sz="8" w:space="0" w:color="auto"/>
            </w:tcBorders>
            <w:vAlign w:val="bottom"/>
          </w:tcPr>
          <w:p w:rsidR="00FD566D" w:rsidRDefault="00FD566D"/>
        </w:tc>
      </w:tr>
      <w:tr w:rsidR="00FD566D">
        <w:trPr>
          <w:trHeight w:val="268"/>
        </w:trPr>
        <w:tc>
          <w:tcPr>
            <w:tcW w:w="40" w:type="dxa"/>
            <w:tcBorders>
              <w:right w:val="single" w:sz="8" w:space="0" w:color="auto"/>
            </w:tcBorders>
            <w:shd w:val="clear" w:color="auto" w:fill="000000"/>
            <w:vAlign w:val="bottom"/>
          </w:tcPr>
          <w:p w:rsidR="00FD566D" w:rsidRDefault="00FD566D">
            <w:pPr>
              <w:rPr>
                <w:sz w:val="23"/>
                <w:szCs w:val="23"/>
              </w:rPr>
            </w:pPr>
          </w:p>
        </w:tc>
        <w:tc>
          <w:tcPr>
            <w:tcW w:w="220" w:type="dxa"/>
            <w:vAlign w:val="bottom"/>
          </w:tcPr>
          <w:p w:rsidR="00FD566D" w:rsidRDefault="00FD566D">
            <w:pPr>
              <w:rPr>
                <w:sz w:val="23"/>
                <w:szCs w:val="23"/>
              </w:rPr>
            </w:pPr>
          </w:p>
        </w:tc>
        <w:tc>
          <w:tcPr>
            <w:tcW w:w="1760" w:type="dxa"/>
            <w:vAlign w:val="bottom"/>
          </w:tcPr>
          <w:p w:rsidR="00FD566D" w:rsidRDefault="00FD566D">
            <w:pPr>
              <w:rPr>
                <w:sz w:val="23"/>
                <w:szCs w:val="23"/>
              </w:rPr>
            </w:pPr>
          </w:p>
        </w:tc>
        <w:tc>
          <w:tcPr>
            <w:tcW w:w="60" w:type="dxa"/>
            <w:vAlign w:val="bottom"/>
          </w:tcPr>
          <w:p w:rsidR="00FD566D" w:rsidRDefault="00FD566D">
            <w:pPr>
              <w:rPr>
                <w:sz w:val="23"/>
                <w:szCs w:val="23"/>
              </w:rPr>
            </w:pPr>
          </w:p>
        </w:tc>
        <w:tc>
          <w:tcPr>
            <w:tcW w:w="20" w:type="dxa"/>
            <w:vAlign w:val="bottom"/>
          </w:tcPr>
          <w:p w:rsidR="00FD566D" w:rsidRDefault="00FD566D">
            <w:pPr>
              <w:rPr>
                <w:sz w:val="23"/>
                <w:szCs w:val="23"/>
              </w:rPr>
            </w:pPr>
          </w:p>
        </w:tc>
        <w:tc>
          <w:tcPr>
            <w:tcW w:w="20" w:type="dxa"/>
            <w:vAlign w:val="bottom"/>
          </w:tcPr>
          <w:p w:rsidR="00FD566D" w:rsidRDefault="00FD566D">
            <w:pPr>
              <w:rPr>
                <w:sz w:val="23"/>
                <w:szCs w:val="23"/>
              </w:rPr>
            </w:pPr>
          </w:p>
        </w:tc>
        <w:tc>
          <w:tcPr>
            <w:tcW w:w="1040" w:type="dxa"/>
            <w:vAlign w:val="bottom"/>
          </w:tcPr>
          <w:p w:rsidR="00FD566D" w:rsidRDefault="00FD566D">
            <w:pPr>
              <w:rPr>
                <w:sz w:val="23"/>
                <w:szCs w:val="23"/>
              </w:rPr>
            </w:pPr>
          </w:p>
        </w:tc>
        <w:tc>
          <w:tcPr>
            <w:tcW w:w="140" w:type="dxa"/>
            <w:tcBorders>
              <w:right w:val="single" w:sz="8" w:space="0" w:color="auto"/>
            </w:tcBorders>
            <w:vAlign w:val="bottom"/>
          </w:tcPr>
          <w:p w:rsidR="00FD566D" w:rsidRDefault="00FD566D">
            <w:pPr>
              <w:rPr>
                <w:sz w:val="23"/>
                <w:szCs w:val="23"/>
              </w:rPr>
            </w:pPr>
          </w:p>
        </w:tc>
        <w:tc>
          <w:tcPr>
            <w:tcW w:w="80" w:type="dxa"/>
            <w:vAlign w:val="bottom"/>
          </w:tcPr>
          <w:p w:rsidR="00FD566D" w:rsidRDefault="00FD566D">
            <w:pPr>
              <w:rPr>
                <w:sz w:val="23"/>
                <w:szCs w:val="23"/>
              </w:rPr>
            </w:pPr>
          </w:p>
        </w:tc>
        <w:tc>
          <w:tcPr>
            <w:tcW w:w="1480" w:type="dxa"/>
            <w:gridSpan w:val="2"/>
            <w:tcBorders>
              <w:right w:val="single" w:sz="8" w:space="0" w:color="auto"/>
            </w:tcBorders>
            <w:vAlign w:val="bottom"/>
          </w:tcPr>
          <w:p w:rsidR="00FD566D" w:rsidRDefault="00244CEF">
            <w:pPr>
              <w:spacing w:line="265" w:lineRule="exact"/>
              <w:rPr>
                <w:sz w:val="20"/>
                <w:szCs w:val="20"/>
              </w:rPr>
            </w:pPr>
            <w:r>
              <w:rPr>
                <w:rFonts w:eastAsia="Times New Roman"/>
                <w:b/>
                <w:bCs/>
                <w:sz w:val="24"/>
                <w:szCs w:val="24"/>
              </w:rPr>
              <w:t>работников</w:t>
            </w:r>
          </w:p>
        </w:tc>
        <w:tc>
          <w:tcPr>
            <w:tcW w:w="1160" w:type="dxa"/>
            <w:gridSpan w:val="2"/>
            <w:vAlign w:val="bottom"/>
          </w:tcPr>
          <w:p w:rsidR="00FD566D" w:rsidRDefault="00244CEF">
            <w:pPr>
              <w:spacing w:line="264" w:lineRule="exact"/>
              <w:rPr>
                <w:sz w:val="20"/>
                <w:szCs w:val="20"/>
              </w:rPr>
            </w:pPr>
            <w:r>
              <w:rPr>
                <w:rFonts w:eastAsia="Times New Roman"/>
                <w:b/>
                <w:bCs/>
                <w:sz w:val="24"/>
                <w:szCs w:val="24"/>
              </w:rPr>
              <w:t>Высшая</w:t>
            </w:r>
          </w:p>
        </w:tc>
        <w:tc>
          <w:tcPr>
            <w:tcW w:w="340" w:type="dxa"/>
            <w:vAlign w:val="bottom"/>
          </w:tcPr>
          <w:p w:rsidR="00FD566D" w:rsidRDefault="00FD566D">
            <w:pPr>
              <w:rPr>
                <w:sz w:val="23"/>
                <w:szCs w:val="23"/>
              </w:rPr>
            </w:pPr>
          </w:p>
        </w:tc>
        <w:tc>
          <w:tcPr>
            <w:tcW w:w="200" w:type="dxa"/>
            <w:tcBorders>
              <w:right w:val="single" w:sz="8" w:space="0" w:color="auto"/>
            </w:tcBorders>
            <w:vAlign w:val="bottom"/>
          </w:tcPr>
          <w:p w:rsidR="00FD566D" w:rsidRDefault="00FD566D">
            <w:pPr>
              <w:rPr>
                <w:sz w:val="23"/>
                <w:szCs w:val="23"/>
              </w:rPr>
            </w:pPr>
          </w:p>
        </w:tc>
        <w:tc>
          <w:tcPr>
            <w:tcW w:w="1420" w:type="dxa"/>
            <w:gridSpan w:val="3"/>
            <w:vAlign w:val="bottom"/>
          </w:tcPr>
          <w:p w:rsidR="00FD566D" w:rsidRDefault="00244CEF">
            <w:pPr>
              <w:spacing w:line="264" w:lineRule="exact"/>
              <w:rPr>
                <w:sz w:val="20"/>
                <w:szCs w:val="20"/>
              </w:rPr>
            </w:pPr>
            <w:r>
              <w:rPr>
                <w:rFonts w:eastAsia="Times New Roman"/>
                <w:b/>
                <w:bCs/>
                <w:sz w:val="24"/>
                <w:szCs w:val="24"/>
              </w:rPr>
              <w:t>1 категория</w:t>
            </w:r>
          </w:p>
        </w:tc>
        <w:tc>
          <w:tcPr>
            <w:tcW w:w="420" w:type="dxa"/>
            <w:tcBorders>
              <w:right w:val="single" w:sz="8" w:space="0" w:color="auto"/>
            </w:tcBorders>
            <w:vAlign w:val="bottom"/>
          </w:tcPr>
          <w:p w:rsidR="00FD566D" w:rsidRDefault="00FD566D">
            <w:pPr>
              <w:rPr>
                <w:sz w:val="23"/>
                <w:szCs w:val="23"/>
              </w:rPr>
            </w:pPr>
          </w:p>
        </w:tc>
        <w:tc>
          <w:tcPr>
            <w:tcW w:w="1800" w:type="dxa"/>
            <w:gridSpan w:val="4"/>
            <w:vAlign w:val="bottom"/>
          </w:tcPr>
          <w:p w:rsidR="00FD566D" w:rsidRDefault="00244CEF">
            <w:pPr>
              <w:spacing w:line="264" w:lineRule="exact"/>
              <w:rPr>
                <w:sz w:val="20"/>
                <w:szCs w:val="20"/>
              </w:rPr>
            </w:pPr>
            <w:r>
              <w:rPr>
                <w:rFonts w:eastAsia="Times New Roman"/>
                <w:b/>
                <w:bCs/>
                <w:sz w:val="24"/>
                <w:szCs w:val="24"/>
              </w:rPr>
              <w:t>Без категории</w:t>
            </w:r>
          </w:p>
        </w:tc>
      </w:tr>
      <w:tr w:rsidR="00FD566D">
        <w:trPr>
          <w:trHeight w:val="300"/>
        </w:trPr>
        <w:tc>
          <w:tcPr>
            <w:tcW w:w="40" w:type="dxa"/>
            <w:vAlign w:val="bottom"/>
          </w:tcPr>
          <w:p w:rsidR="00FD566D" w:rsidRDefault="00FD566D">
            <w:pPr>
              <w:rPr>
                <w:sz w:val="24"/>
                <w:szCs w:val="24"/>
              </w:rPr>
            </w:pPr>
          </w:p>
        </w:tc>
        <w:tc>
          <w:tcPr>
            <w:tcW w:w="2040" w:type="dxa"/>
            <w:gridSpan w:val="3"/>
            <w:vAlign w:val="bottom"/>
          </w:tcPr>
          <w:p w:rsidR="00FD566D" w:rsidRDefault="00244CEF">
            <w:pPr>
              <w:rPr>
                <w:sz w:val="20"/>
                <w:szCs w:val="20"/>
              </w:rPr>
            </w:pPr>
            <w:r>
              <w:rPr>
                <w:rFonts w:eastAsia="Times New Roman"/>
                <w:sz w:val="24"/>
                <w:szCs w:val="24"/>
              </w:rPr>
              <w:t>Воспитатель</w:t>
            </w:r>
          </w:p>
        </w:tc>
        <w:tc>
          <w:tcPr>
            <w:tcW w:w="20" w:type="dxa"/>
            <w:vAlign w:val="bottom"/>
          </w:tcPr>
          <w:p w:rsidR="00FD566D" w:rsidRDefault="00FD566D">
            <w:pPr>
              <w:rPr>
                <w:sz w:val="24"/>
                <w:szCs w:val="24"/>
              </w:rPr>
            </w:pPr>
          </w:p>
        </w:tc>
        <w:tc>
          <w:tcPr>
            <w:tcW w:w="20" w:type="dxa"/>
            <w:vAlign w:val="bottom"/>
          </w:tcPr>
          <w:p w:rsidR="00FD566D" w:rsidRDefault="00FD566D">
            <w:pPr>
              <w:rPr>
                <w:sz w:val="24"/>
                <w:szCs w:val="24"/>
              </w:rPr>
            </w:pPr>
          </w:p>
        </w:tc>
        <w:tc>
          <w:tcPr>
            <w:tcW w:w="1040" w:type="dxa"/>
            <w:vAlign w:val="bottom"/>
          </w:tcPr>
          <w:p w:rsidR="00FD566D" w:rsidRDefault="00FD566D">
            <w:pPr>
              <w:rPr>
                <w:sz w:val="24"/>
                <w:szCs w:val="24"/>
              </w:rPr>
            </w:pPr>
          </w:p>
        </w:tc>
        <w:tc>
          <w:tcPr>
            <w:tcW w:w="140" w:type="dxa"/>
            <w:tcBorders>
              <w:right w:val="single" w:sz="8" w:space="0" w:color="auto"/>
            </w:tcBorders>
            <w:vAlign w:val="bottom"/>
          </w:tcPr>
          <w:p w:rsidR="00FD566D" w:rsidRDefault="00FD566D">
            <w:pPr>
              <w:rPr>
                <w:sz w:val="24"/>
                <w:szCs w:val="24"/>
              </w:rPr>
            </w:pPr>
          </w:p>
        </w:tc>
        <w:tc>
          <w:tcPr>
            <w:tcW w:w="740" w:type="dxa"/>
            <w:gridSpan w:val="2"/>
            <w:vAlign w:val="bottom"/>
          </w:tcPr>
          <w:p w:rsidR="00FD566D" w:rsidRDefault="00311717">
            <w:pPr>
              <w:ind w:right="500"/>
              <w:jc w:val="right"/>
              <w:rPr>
                <w:sz w:val="20"/>
                <w:szCs w:val="20"/>
              </w:rPr>
            </w:pPr>
            <w:r>
              <w:rPr>
                <w:rFonts w:eastAsia="Times New Roman"/>
                <w:w w:val="82"/>
                <w:sz w:val="24"/>
                <w:szCs w:val="24"/>
              </w:rPr>
              <w:t>2</w:t>
            </w:r>
          </w:p>
        </w:tc>
        <w:tc>
          <w:tcPr>
            <w:tcW w:w="820" w:type="dxa"/>
            <w:tcBorders>
              <w:right w:val="single" w:sz="8" w:space="0" w:color="auto"/>
            </w:tcBorders>
            <w:vAlign w:val="bottom"/>
          </w:tcPr>
          <w:p w:rsidR="00FD566D" w:rsidRDefault="00FD566D">
            <w:pPr>
              <w:rPr>
                <w:sz w:val="24"/>
                <w:szCs w:val="24"/>
              </w:rPr>
            </w:pPr>
          </w:p>
        </w:tc>
        <w:tc>
          <w:tcPr>
            <w:tcW w:w="280" w:type="dxa"/>
            <w:vAlign w:val="bottom"/>
          </w:tcPr>
          <w:p w:rsidR="00FD566D" w:rsidRDefault="00244CEF">
            <w:pPr>
              <w:rPr>
                <w:sz w:val="20"/>
                <w:szCs w:val="20"/>
              </w:rPr>
            </w:pPr>
            <w:r>
              <w:rPr>
                <w:rFonts w:eastAsia="Times New Roman"/>
                <w:sz w:val="24"/>
                <w:szCs w:val="24"/>
              </w:rPr>
              <w:t>-</w:t>
            </w:r>
          </w:p>
        </w:tc>
        <w:tc>
          <w:tcPr>
            <w:tcW w:w="880" w:type="dxa"/>
            <w:vAlign w:val="bottom"/>
          </w:tcPr>
          <w:p w:rsidR="00FD566D" w:rsidRDefault="00FD566D">
            <w:pPr>
              <w:rPr>
                <w:sz w:val="24"/>
                <w:szCs w:val="24"/>
              </w:rPr>
            </w:pPr>
          </w:p>
        </w:tc>
        <w:tc>
          <w:tcPr>
            <w:tcW w:w="340" w:type="dxa"/>
            <w:vAlign w:val="bottom"/>
          </w:tcPr>
          <w:p w:rsidR="00FD566D" w:rsidRDefault="00FD566D">
            <w:pPr>
              <w:rPr>
                <w:sz w:val="24"/>
                <w:szCs w:val="24"/>
              </w:rPr>
            </w:pPr>
          </w:p>
        </w:tc>
        <w:tc>
          <w:tcPr>
            <w:tcW w:w="200" w:type="dxa"/>
            <w:tcBorders>
              <w:right w:val="single" w:sz="8" w:space="0" w:color="auto"/>
            </w:tcBorders>
            <w:vAlign w:val="bottom"/>
          </w:tcPr>
          <w:p w:rsidR="00FD566D" w:rsidRDefault="00FD566D">
            <w:pPr>
              <w:rPr>
                <w:sz w:val="24"/>
                <w:szCs w:val="24"/>
              </w:rPr>
            </w:pPr>
          </w:p>
        </w:tc>
        <w:tc>
          <w:tcPr>
            <w:tcW w:w="280" w:type="dxa"/>
            <w:vAlign w:val="bottom"/>
          </w:tcPr>
          <w:p w:rsidR="00FD566D" w:rsidRDefault="00311717">
            <w:pPr>
              <w:rPr>
                <w:sz w:val="20"/>
                <w:szCs w:val="20"/>
              </w:rPr>
            </w:pPr>
            <w:r>
              <w:rPr>
                <w:rFonts w:eastAsia="Times New Roman"/>
                <w:sz w:val="24"/>
                <w:szCs w:val="24"/>
              </w:rPr>
              <w:t>0</w:t>
            </w:r>
          </w:p>
        </w:tc>
        <w:tc>
          <w:tcPr>
            <w:tcW w:w="220" w:type="dxa"/>
            <w:vAlign w:val="bottom"/>
          </w:tcPr>
          <w:p w:rsidR="00FD566D" w:rsidRDefault="00FD566D">
            <w:pPr>
              <w:rPr>
                <w:sz w:val="24"/>
                <w:szCs w:val="24"/>
              </w:rPr>
            </w:pPr>
          </w:p>
        </w:tc>
        <w:tc>
          <w:tcPr>
            <w:tcW w:w="920" w:type="dxa"/>
            <w:vAlign w:val="bottom"/>
          </w:tcPr>
          <w:p w:rsidR="00FD566D" w:rsidRDefault="00FD566D">
            <w:pPr>
              <w:rPr>
                <w:sz w:val="24"/>
                <w:szCs w:val="24"/>
              </w:rPr>
            </w:pPr>
          </w:p>
        </w:tc>
        <w:tc>
          <w:tcPr>
            <w:tcW w:w="420" w:type="dxa"/>
            <w:tcBorders>
              <w:right w:val="single" w:sz="8" w:space="0" w:color="auto"/>
            </w:tcBorders>
            <w:vAlign w:val="bottom"/>
          </w:tcPr>
          <w:p w:rsidR="00FD566D" w:rsidRDefault="00FD566D">
            <w:pPr>
              <w:rPr>
                <w:sz w:val="24"/>
                <w:szCs w:val="24"/>
              </w:rPr>
            </w:pPr>
          </w:p>
        </w:tc>
        <w:tc>
          <w:tcPr>
            <w:tcW w:w="540" w:type="dxa"/>
            <w:vAlign w:val="bottom"/>
          </w:tcPr>
          <w:p w:rsidR="00FD566D" w:rsidRDefault="00244CEF">
            <w:pPr>
              <w:rPr>
                <w:sz w:val="20"/>
                <w:szCs w:val="20"/>
              </w:rPr>
            </w:pPr>
            <w:r>
              <w:rPr>
                <w:rFonts w:eastAsia="Times New Roman"/>
                <w:sz w:val="24"/>
                <w:szCs w:val="24"/>
              </w:rPr>
              <w:t>-</w:t>
            </w: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7"/>
        </w:trPr>
        <w:tc>
          <w:tcPr>
            <w:tcW w:w="40" w:type="dxa"/>
            <w:tcBorders>
              <w:bottom w:val="single" w:sz="8" w:space="0" w:color="auto"/>
            </w:tcBorders>
            <w:vAlign w:val="bottom"/>
          </w:tcPr>
          <w:p w:rsidR="00FD566D" w:rsidRDefault="00FD566D">
            <w:pPr>
              <w:rPr>
                <w:sz w:val="2"/>
                <w:szCs w:val="2"/>
              </w:rPr>
            </w:pPr>
          </w:p>
        </w:tc>
        <w:tc>
          <w:tcPr>
            <w:tcW w:w="220" w:type="dxa"/>
            <w:tcBorders>
              <w:bottom w:val="single" w:sz="8" w:space="0" w:color="auto"/>
            </w:tcBorders>
            <w:vAlign w:val="bottom"/>
          </w:tcPr>
          <w:p w:rsidR="00FD566D" w:rsidRDefault="00FD566D">
            <w:pPr>
              <w:rPr>
                <w:sz w:val="2"/>
                <w:szCs w:val="2"/>
              </w:rPr>
            </w:pPr>
          </w:p>
        </w:tc>
        <w:tc>
          <w:tcPr>
            <w:tcW w:w="2900" w:type="dxa"/>
            <w:gridSpan w:val="5"/>
            <w:tcBorders>
              <w:bottom w:val="single" w:sz="8" w:space="0" w:color="auto"/>
            </w:tcBorders>
            <w:vAlign w:val="bottom"/>
          </w:tcPr>
          <w:p w:rsidR="00FD566D" w:rsidRDefault="00FD566D">
            <w:pPr>
              <w:rPr>
                <w:sz w:val="2"/>
                <w:szCs w:val="2"/>
              </w:rPr>
            </w:pPr>
          </w:p>
        </w:tc>
        <w:tc>
          <w:tcPr>
            <w:tcW w:w="140" w:type="dxa"/>
            <w:tcBorders>
              <w:bottom w:val="single" w:sz="8" w:space="0" w:color="auto"/>
              <w:right w:val="single" w:sz="8" w:space="0" w:color="auto"/>
            </w:tcBorders>
            <w:vAlign w:val="bottom"/>
          </w:tcPr>
          <w:p w:rsidR="00FD566D" w:rsidRDefault="00FD566D">
            <w:pPr>
              <w:rPr>
                <w:sz w:val="2"/>
                <w:szCs w:val="2"/>
              </w:rPr>
            </w:pPr>
          </w:p>
        </w:tc>
        <w:tc>
          <w:tcPr>
            <w:tcW w:w="80" w:type="dxa"/>
            <w:tcBorders>
              <w:bottom w:val="single" w:sz="8" w:space="0" w:color="auto"/>
            </w:tcBorders>
            <w:vAlign w:val="bottom"/>
          </w:tcPr>
          <w:p w:rsidR="00FD566D" w:rsidRDefault="00FD566D">
            <w:pPr>
              <w:rPr>
                <w:sz w:val="2"/>
                <w:szCs w:val="2"/>
              </w:rPr>
            </w:pPr>
          </w:p>
        </w:tc>
        <w:tc>
          <w:tcPr>
            <w:tcW w:w="660" w:type="dxa"/>
            <w:tcBorders>
              <w:bottom w:val="single" w:sz="8" w:space="0" w:color="auto"/>
            </w:tcBorders>
            <w:vAlign w:val="bottom"/>
          </w:tcPr>
          <w:p w:rsidR="00FD566D" w:rsidRDefault="00FD566D">
            <w:pPr>
              <w:rPr>
                <w:sz w:val="2"/>
                <w:szCs w:val="2"/>
              </w:rPr>
            </w:pPr>
          </w:p>
        </w:tc>
        <w:tc>
          <w:tcPr>
            <w:tcW w:w="820" w:type="dxa"/>
            <w:tcBorders>
              <w:bottom w:val="single" w:sz="8" w:space="0" w:color="auto"/>
              <w:right w:val="single" w:sz="8" w:space="0" w:color="auto"/>
            </w:tcBorders>
            <w:vAlign w:val="bottom"/>
          </w:tcPr>
          <w:p w:rsidR="00FD566D" w:rsidRDefault="00FD566D">
            <w:pPr>
              <w:rPr>
                <w:sz w:val="2"/>
                <w:szCs w:val="2"/>
              </w:rPr>
            </w:pPr>
          </w:p>
        </w:tc>
        <w:tc>
          <w:tcPr>
            <w:tcW w:w="280" w:type="dxa"/>
            <w:tcBorders>
              <w:bottom w:val="single" w:sz="8" w:space="0" w:color="auto"/>
            </w:tcBorders>
            <w:vAlign w:val="bottom"/>
          </w:tcPr>
          <w:p w:rsidR="00FD566D" w:rsidRDefault="00FD566D">
            <w:pPr>
              <w:rPr>
                <w:sz w:val="2"/>
                <w:szCs w:val="2"/>
              </w:rPr>
            </w:pPr>
          </w:p>
        </w:tc>
        <w:tc>
          <w:tcPr>
            <w:tcW w:w="880" w:type="dxa"/>
            <w:tcBorders>
              <w:bottom w:val="single" w:sz="8" w:space="0" w:color="auto"/>
            </w:tcBorders>
            <w:vAlign w:val="bottom"/>
          </w:tcPr>
          <w:p w:rsidR="00FD566D" w:rsidRDefault="00FD566D">
            <w:pPr>
              <w:rPr>
                <w:sz w:val="2"/>
                <w:szCs w:val="2"/>
              </w:rPr>
            </w:pPr>
          </w:p>
        </w:tc>
        <w:tc>
          <w:tcPr>
            <w:tcW w:w="340" w:type="dxa"/>
            <w:tcBorders>
              <w:bottom w:val="single" w:sz="8" w:space="0" w:color="auto"/>
            </w:tcBorders>
            <w:vAlign w:val="bottom"/>
          </w:tcPr>
          <w:p w:rsidR="00FD566D" w:rsidRDefault="00FD566D">
            <w:pPr>
              <w:rPr>
                <w:sz w:val="2"/>
                <w:szCs w:val="2"/>
              </w:rPr>
            </w:pPr>
          </w:p>
        </w:tc>
        <w:tc>
          <w:tcPr>
            <w:tcW w:w="200" w:type="dxa"/>
            <w:tcBorders>
              <w:bottom w:val="single" w:sz="8" w:space="0" w:color="auto"/>
              <w:right w:val="single" w:sz="8" w:space="0" w:color="auto"/>
            </w:tcBorders>
            <w:vAlign w:val="bottom"/>
          </w:tcPr>
          <w:p w:rsidR="00FD566D" w:rsidRDefault="00FD566D">
            <w:pPr>
              <w:rPr>
                <w:sz w:val="2"/>
                <w:szCs w:val="2"/>
              </w:rPr>
            </w:pPr>
          </w:p>
        </w:tc>
        <w:tc>
          <w:tcPr>
            <w:tcW w:w="280" w:type="dxa"/>
            <w:tcBorders>
              <w:bottom w:val="single" w:sz="8" w:space="0" w:color="auto"/>
            </w:tcBorders>
            <w:vAlign w:val="bottom"/>
          </w:tcPr>
          <w:p w:rsidR="00FD566D" w:rsidRDefault="00FD566D">
            <w:pPr>
              <w:rPr>
                <w:sz w:val="2"/>
                <w:szCs w:val="2"/>
              </w:rPr>
            </w:pPr>
          </w:p>
        </w:tc>
        <w:tc>
          <w:tcPr>
            <w:tcW w:w="220" w:type="dxa"/>
            <w:tcBorders>
              <w:bottom w:val="single" w:sz="8" w:space="0" w:color="auto"/>
            </w:tcBorders>
            <w:vAlign w:val="bottom"/>
          </w:tcPr>
          <w:p w:rsidR="00FD566D" w:rsidRDefault="00FD566D">
            <w:pPr>
              <w:rPr>
                <w:sz w:val="2"/>
                <w:szCs w:val="2"/>
              </w:rPr>
            </w:pPr>
          </w:p>
        </w:tc>
        <w:tc>
          <w:tcPr>
            <w:tcW w:w="920" w:type="dxa"/>
            <w:tcBorders>
              <w:bottom w:val="single" w:sz="8" w:space="0" w:color="auto"/>
            </w:tcBorders>
            <w:vAlign w:val="bottom"/>
          </w:tcPr>
          <w:p w:rsidR="00FD566D" w:rsidRDefault="00FD566D">
            <w:pPr>
              <w:rPr>
                <w:sz w:val="2"/>
                <w:szCs w:val="2"/>
              </w:rPr>
            </w:pPr>
          </w:p>
        </w:tc>
        <w:tc>
          <w:tcPr>
            <w:tcW w:w="420" w:type="dxa"/>
            <w:tcBorders>
              <w:bottom w:val="single" w:sz="8" w:space="0" w:color="auto"/>
              <w:right w:val="single" w:sz="8" w:space="0" w:color="auto"/>
            </w:tcBorders>
            <w:vAlign w:val="bottom"/>
          </w:tcPr>
          <w:p w:rsidR="00FD566D" w:rsidRDefault="00FD566D">
            <w:pPr>
              <w:rPr>
                <w:sz w:val="2"/>
                <w:szCs w:val="2"/>
              </w:rPr>
            </w:pPr>
          </w:p>
        </w:tc>
        <w:tc>
          <w:tcPr>
            <w:tcW w:w="540" w:type="dxa"/>
            <w:tcBorders>
              <w:bottom w:val="single" w:sz="8" w:space="0" w:color="auto"/>
            </w:tcBorders>
            <w:vAlign w:val="bottom"/>
          </w:tcPr>
          <w:p w:rsidR="00FD566D" w:rsidRDefault="00FD566D">
            <w:pPr>
              <w:rPr>
                <w:sz w:val="2"/>
                <w:szCs w:val="2"/>
              </w:rPr>
            </w:pPr>
          </w:p>
        </w:tc>
        <w:tc>
          <w:tcPr>
            <w:tcW w:w="220" w:type="dxa"/>
            <w:tcBorders>
              <w:bottom w:val="single" w:sz="8" w:space="0" w:color="auto"/>
            </w:tcBorders>
            <w:vAlign w:val="bottom"/>
          </w:tcPr>
          <w:p w:rsidR="00FD566D" w:rsidRDefault="00FD566D">
            <w:pPr>
              <w:rPr>
                <w:sz w:val="2"/>
                <w:szCs w:val="2"/>
              </w:rPr>
            </w:pPr>
          </w:p>
        </w:tc>
        <w:tc>
          <w:tcPr>
            <w:tcW w:w="200" w:type="dxa"/>
            <w:tcBorders>
              <w:bottom w:val="single" w:sz="8" w:space="0" w:color="auto"/>
            </w:tcBorders>
            <w:vAlign w:val="bottom"/>
          </w:tcPr>
          <w:p w:rsidR="00FD566D" w:rsidRDefault="00FD566D">
            <w:pPr>
              <w:rPr>
                <w:sz w:val="2"/>
                <w:szCs w:val="2"/>
              </w:rPr>
            </w:pPr>
          </w:p>
        </w:tc>
        <w:tc>
          <w:tcPr>
            <w:tcW w:w="840" w:type="dxa"/>
            <w:tcBorders>
              <w:bottom w:val="single" w:sz="8" w:space="0" w:color="auto"/>
            </w:tcBorders>
            <w:vAlign w:val="bottom"/>
          </w:tcPr>
          <w:p w:rsidR="00FD566D" w:rsidRDefault="00FD566D">
            <w:pPr>
              <w:rPr>
                <w:sz w:val="2"/>
                <w:szCs w:val="2"/>
              </w:rPr>
            </w:pPr>
          </w:p>
        </w:tc>
      </w:tr>
      <w:tr w:rsidR="00FD566D">
        <w:trPr>
          <w:trHeight w:val="265"/>
        </w:trPr>
        <w:tc>
          <w:tcPr>
            <w:tcW w:w="40" w:type="dxa"/>
            <w:tcBorders>
              <w:bottom w:val="single" w:sz="8" w:space="0" w:color="auto"/>
              <w:right w:val="single" w:sz="8" w:space="0" w:color="auto"/>
            </w:tcBorders>
            <w:shd w:val="clear" w:color="auto" w:fill="000000"/>
            <w:vAlign w:val="bottom"/>
          </w:tcPr>
          <w:p w:rsidR="00FD566D" w:rsidRDefault="00FD566D">
            <w:pPr>
              <w:rPr>
                <w:sz w:val="23"/>
                <w:szCs w:val="23"/>
              </w:rPr>
            </w:pPr>
          </w:p>
        </w:tc>
        <w:tc>
          <w:tcPr>
            <w:tcW w:w="3120" w:type="dxa"/>
            <w:gridSpan w:val="6"/>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Музыкальный руководитель</w:t>
            </w:r>
          </w:p>
        </w:tc>
        <w:tc>
          <w:tcPr>
            <w:tcW w:w="140" w:type="dxa"/>
            <w:tcBorders>
              <w:bottom w:val="single" w:sz="8" w:space="0" w:color="auto"/>
              <w:right w:val="single" w:sz="8" w:space="0" w:color="auto"/>
            </w:tcBorders>
            <w:vAlign w:val="bottom"/>
          </w:tcPr>
          <w:p w:rsidR="00FD566D" w:rsidRDefault="00FD566D">
            <w:pPr>
              <w:rPr>
                <w:sz w:val="23"/>
                <w:szCs w:val="23"/>
              </w:rPr>
            </w:pPr>
          </w:p>
        </w:tc>
        <w:tc>
          <w:tcPr>
            <w:tcW w:w="740" w:type="dxa"/>
            <w:gridSpan w:val="2"/>
            <w:tcBorders>
              <w:bottom w:val="single" w:sz="8" w:space="0" w:color="auto"/>
            </w:tcBorders>
            <w:vAlign w:val="bottom"/>
          </w:tcPr>
          <w:p w:rsidR="00FD566D" w:rsidRDefault="00BB0C62">
            <w:pPr>
              <w:spacing w:line="264" w:lineRule="exact"/>
              <w:ind w:right="500"/>
              <w:jc w:val="right"/>
              <w:rPr>
                <w:sz w:val="20"/>
                <w:szCs w:val="20"/>
              </w:rPr>
            </w:pPr>
            <w:r>
              <w:rPr>
                <w:rFonts w:eastAsia="Times New Roman"/>
                <w:w w:val="82"/>
                <w:sz w:val="24"/>
                <w:szCs w:val="24"/>
              </w:rPr>
              <w:t>-</w:t>
            </w:r>
          </w:p>
        </w:tc>
        <w:tc>
          <w:tcPr>
            <w:tcW w:w="820" w:type="dxa"/>
            <w:tcBorders>
              <w:bottom w:val="single" w:sz="8" w:space="0" w:color="auto"/>
              <w:right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880" w:type="dxa"/>
            <w:tcBorders>
              <w:bottom w:val="single" w:sz="8" w:space="0" w:color="auto"/>
            </w:tcBorders>
            <w:vAlign w:val="bottom"/>
          </w:tcPr>
          <w:p w:rsidR="00FD566D" w:rsidRDefault="00FD566D">
            <w:pPr>
              <w:rPr>
                <w:sz w:val="23"/>
                <w:szCs w:val="23"/>
              </w:rPr>
            </w:pPr>
          </w:p>
        </w:tc>
        <w:tc>
          <w:tcPr>
            <w:tcW w:w="340" w:type="dxa"/>
            <w:tcBorders>
              <w:bottom w:val="single" w:sz="8" w:space="0" w:color="auto"/>
            </w:tcBorders>
            <w:vAlign w:val="bottom"/>
          </w:tcPr>
          <w:p w:rsidR="00FD566D" w:rsidRDefault="00FD566D">
            <w:pPr>
              <w:rPr>
                <w:sz w:val="23"/>
                <w:szCs w:val="23"/>
              </w:rPr>
            </w:pPr>
          </w:p>
        </w:tc>
        <w:tc>
          <w:tcPr>
            <w:tcW w:w="200" w:type="dxa"/>
            <w:tcBorders>
              <w:bottom w:val="single" w:sz="8" w:space="0" w:color="auto"/>
              <w:right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220" w:type="dxa"/>
            <w:tcBorders>
              <w:bottom w:val="single" w:sz="8" w:space="0" w:color="auto"/>
            </w:tcBorders>
            <w:vAlign w:val="bottom"/>
          </w:tcPr>
          <w:p w:rsidR="00FD566D" w:rsidRDefault="00FD566D">
            <w:pPr>
              <w:rPr>
                <w:sz w:val="23"/>
                <w:szCs w:val="23"/>
              </w:rPr>
            </w:pPr>
          </w:p>
        </w:tc>
        <w:tc>
          <w:tcPr>
            <w:tcW w:w="920" w:type="dxa"/>
            <w:tcBorders>
              <w:bottom w:val="single" w:sz="8" w:space="0" w:color="auto"/>
            </w:tcBorders>
            <w:vAlign w:val="bottom"/>
          </w:tcPr>
          <w:p w:rsidR="00FD566D" w:rsidRDefault="00FD566D">
            <w:pPr>
              <w:rPr>
                <w:sz w:val="23"/>
                <w:szCs w:val="23"/>
              </w:rPr>
            </w:pPr>
          </w:p>
        </w:tc>
        <w:tc>
          <w:tcPr>
            <w:tcW w:w="420" w:type="dxa"/>
            <w:tcBorders>
              <w:bottom w:val="single" w:sz="8" w:space="0" w:color="auto"/>
              <w:right w:val="single" w:sz="8" w:space="0" w:color="auto"/>
            </w:tcBorders>
            <w:vAlign w:val="bottom"/>
          </w:tcPr>
          <w:p w:rsidR="00FD566D" w:rsidRDefault="00FD566D">
            <w:pPr>
              <w:rPr>
                <w:sz w:val="23"/>
                <w:szCs w:val="23"/>
              </w:rPr>
            </w:pPr>
          </w:p>
        </w:tc>
        <w:tc>
          <w:tcPr>
            <w:tcW w:w="540" w:type="dxa"/>
            <w:tcBorders>
              <w:bottom w:val="single" w:sz="8" w:space="0" w:color="auto"/>
            </w:tcBorders>
            <w:vAlign w:val="bottom"/>
          </w:tcPr>
          <w:p w:rsidR="00FD566D" w:rsidRDefault="00FD566D">
            <w:pPr>
              <w:spacing w:line="264" w:lineRule="exact"/>
              <w:rPr>
                <w:sz w:val="20"/>
                <w:szCs w:val="20"/>
              </w:rPr>
            </w:pPr>
          </w:p>
        </w:tc>
        <w:tc>
          <w:tcPr>
            <w:tcW w:w="220" w:type="dxa"/>
            <w:tcBorders>
              <w:bottom w:val="single" w:sz="8" w:space="0" w:color="auto"/>
            </w:tcBorders>
            <w:vAlign w:val="bottom"/>
          </w:tcPr>
          <w:p w:rsidR="00FD566D" w:rsidRDefault="00FD566D">
            <w:pPr>
              <w:rPr>
                <w:sz w:val="23"/>
                <w:szCs w:val="23"/>
              </w:rPr>
            </w:pPr>
          </w:p>
        </w:tc>
        <w:tc>
          <w:tcPr>
            <w:tcW w:w="200" w:type="dxa"/>
            <w:tcBorders>
              <w:bottom w:val="single" w:sz="8" w:space="0" w:color="auto"/>
            </w:tcBorders>
            <w:vAlign w:val="bottom"/>
          </w:tcPr>
          <w:p w:rsidR="00FD566D" w:rsidRDefault="00FD566D">
            <w:pPr>
              <w:rPr>
                <w:sz w:val="23"/>
                <w:szCs w:val="23"/>
              </w:rPr>
            </w:pPr>
          </w:p>
        </w:tc>
        <w:tc>
          <w:tcPr>
            <w:tcW w:w="840" w:type="dxa"/>
            <w:tcBorders>
              <w:bottom w:val="single" w:sz="8" w:space="0" w:color="auto"/>
            </w:tcBorders>
            <w:vAlign w:val="bottom"/>
          </w:tcPr>
          <w:p w:rsidR="00FD566D" w:rsidRDefault="00FD566D">
            <w:pPr>
              <w:rPr>
                <w:sz w:val="23"/>
                <w:szCs w:val="23"/>
              </w:rPr>
            </w:pPr>
          </w:p>
        </w:tc>
      </w:tr>
      <w:tr w:rsidR="00FD566D">
        <w:trPr>
          <w:trHeight w:val="266"/>
        </w:trPr>
        <w:tc>
          <w:tcPr>
            <w:tcW w:w="40" w:type="dxa"/>
            <w:tcBorders>
              <w:bottom w:val="single" w:sz="8" w:space="0" w:color="auto"/>
              <w:right w:val="single" w:sz="8" w:space="0" w:color="auto"/>
            </w:tcBorders>
            <w:shd w:val="clear" w:color="auto" w:fill="000000"/>
            <w:vAlign w:val="bottom"/>
          </w:tcPr>
          <w:p w:rsidR="00FD566D" w:rsidRDefault="00FD566D">
            <w:pPr>
              <w:rPr>
                <w:sz w:val="23"/>
                <w:szCs w:val="23"/>
              </w:rPr>
            </w:pPr>
          </w:p>
        </w:tc>
        <w:tc>
          <w:tcPr>
            <w:tcW w:w="2040" w:type="dxa"/>
            <w:gridSpan w:val="3"/>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Всего</w:t>
            </w:r>
          </w:p>
        </w:tc>
        <w:tc>
          <w:tcPr>
            <w:tcW w:w="2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1040" w:type="dxa"/>
            <w:tcBorders>
              <w:bottom w:val="single" w:sz="8" w:space="0" w:color="auto"/>
            </w:tcBorders>
            <w:vAlign w:val="bottom"/>
          </w:tcPr>
          <w:p w:rsidR="00FD566D" w:rsidRDefault="00FD566D">
            <w:pPr>
              <w:rPr>
                <w:sz w:val="23"/>
                <w:szCs w:val="23"/>
              </w:rPr>
            </w:pPr>
          </w:p>
        </w:tc>
        <w:tc>
          <w:tcPr>
            <w:tcW w:w="140" w:type="dxa"/>
            <w:tcBorders>
              <w:bottom w:val="single" w:sz="8" w:space="0" w:color="auto"/>
              <w:right w:val="single" w:sz="8" w:space="0" w:color="auto"/>
            </w:tcBorders>
            <w:vAlign w:val="bottom"/>
          </w:tcPr>
          <w:p w:rsidR="00FD566D" w:rsidRDefault="00FD566D">
            <w:pPr>
              <w:rPr>
                <w:sz w:val="23"/>
                <w:szCs w:val="23"/>
              </w:rPr>
            </w:pPr>
          </w:p>
        </w:tc>
        <w:tc>
          <w:tcPr>
            <w:tcW w:w="740" w:type="dxa"/>
            <w:gridSpan w:val="2"/>
            <w:tcBorders>
              <w:bottom w:val="single" w:sz="8" w:space="0" w:color="auto"/>
            </w:tcBorders>
            <w:vAlign w:val="bottom"/>
          </w:tcPr>
          <w:p w:rsidR="00FD566D" w:rsidRDefault="00311717">
            <w:pPr>
              <w:spacing w:line="264" w:lineRule="exact"/>
              <w:ind w:right="500"/>
              <w:jc w:val="right"/>
              <w:rPr>
                <w:sz w:val="20"/>
                <w:szCs w:val="20"/>
              </w:rPr>
            </w:pPr>
            <w:r>
              <w:rPr>
                <w:rFonts w:eastAsia="Times New Roman"/>
                <w:b/>
                <w:bCs/>
                <w:w w:val="82"/>
                <w:sz w:val="24"/>
                <w:szCs w:val="24"/>
              </w:rPr>
              <w:t>2</w:t>
            </w:r>
          </w:p>
        </w:tc>
        <w:tc>
          <w:tcPr>
            <w:tcW w:w="820" w:type="dxa"/>
            <w:tcBorders>
              <w:bottom w:val="single" w:sz="8" w:space="0" w:color="auto"/>
              <w:right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Default="00244CEF">
            <w:pPr>
              <w:spacing w:line="264" w:lineRule="exact"/>
              <w:rPr>
                <w:sz w:val="20"/>
                <w:szCs w:val="20"/>
              </w:rPr>
            </w:pPr>
            <w:r>
              <w:rPr>
                <w:rFonts w:eastAsia="Times New Roman"/>
                <w:b/>
                <w:bCs/>
                <w:sz w:val="24"/>
                <w:szCs w:val="24"/>
              </w:rPr>
              <w:t>-</w:t>
            </w:r>
          </w:p>
        </w:tc>
        <w:tc>
          <w:tcPr>
            <w:tcW w:w="880" w:type="dxa"/>
            <w:tcBorders>
              <w:bottom w:val="single" w:sz="8" w:space="0" w:color="auto"/>
            </w:tcBorders>
            <w:vAlign w:val="bottom"/>
          </w:tcPr>
          <w:p w:rsidR="00FD566D" w:rsidRDefault="00FD566D">
            <w:pPr>
              <w:rPr>
                <w:sz w:val="23"/>
                <w:szCs w:val="23"/>
              </w:rPr>
            </w:pPr>
          </w:p>
        </w:tc>
        <w:tc>
          <w:tcPr>
            <w:tcW w:w="340" w:type="dxa"/>
            <w:tcBorders>
              <w:bottom w:val="single" w:sz="8" w:space="0" w:color="auto"/>
            </w:tcBorders>
            <w:vAlign w:val="bottom"/>
          </w:tcPr>
          <w:p w:rsidR="00FD566D" w:rsidRDefault="00FD566D">
            <w:pPr>
              <w:rPr>
                <w:sz w:val="23"/>
                <w:szCs w:val="23"/>
              </w:rPr>
            </w:pPr>
          </w:p>
        </w:tc>
        <w:tc>
          <w:tcPr>
            <w:tcW w:w="200" w:type="dxa"/>
            <w:tcBorders>
              <w:bottom w:val="single" w:sz="8" w:space="0" w:color="auto"/>
              <w:right w:val="single" w:sz="8" w:space="0" w:color="auto"/>
            </w:tcBorders>
            <w:vAlign w:val="bottom"/>
          </w:tcPr>
          <w:p w:rsidR="00FD566D" w:rsidRDefault="00FD566D">
            <w:pPr>
              <w:rPr>
                <w:sz w:val="23"/>
                <w:szCs w:val="23"/>
              </w:rPr>
            </w:pPr>
          </w:p>
        </w:tc>
        <w:tc>
          <w:tcPr>
            <w:tcW w:w="1420" w:type="dxa"/>
            <w:gridSpan w:val="3"/>
            <w:tcBorders>
              <w:bottom w:val="single" w:sz="8" w:space="0" w:color="auto"/>
            </w:tcBorders>
            <w:vAlign w:val="bottom"/>
          </w:tcPr>
          <w:p w:rsidR="00FD566D" w:rsidRDefault="00FD566D">
            <w:pPr>
              <w:spacing w:line="264" w:lineRule="exact"/>
              <w:rPr>
                <w:sz w:val="20"/>
                <w:szCs w:val="20"/>
              </w:rPr>
            </w:pPr>
          </w:p>
        </w:tc>
        <w:tc>
          <w:tcPr>
            <w:tcW w:w="420" w:type="dxa"/>
            <w:tcBorders>
              <w:bottom w:val="single" w:sz="8" w:space="0" w:color="auto"/>
              <w:right w:val="single" w:sz="8" w:space="0" w:color="auto"/>
            </w:tcBorders>
            <w:vAlign w:val="bottom"/>
          </w:tcPr>
          <w:p w:rsidR="00FD566D" w:rsidRDefault="00FD566D">
            <w:pPr>
              <w:rPr>
                <w:sz w:val="23"/>
                <w:szCs w:val="23"/>
              </w:rPr>
            </w:pPr>
          </w:p>
        </w:tc>
        <w:tc>
          <w:tcPr>
            <w:tcW w:w="960" w:type="dxa"/>
            <w:gridSpan w:val="3"/>
            <w:tcBorders>
              <w:bottom w:val="single" w:sz="8" w:space="0" w:color="auto"/>
            </w:tcBorders>
            <w:vAlign w:val="bottom"/>
          </w:tcPr>
          <w:p w:rsidR="00FD566D" w:rsidRDefault="00FD566D">
            <w:pPr>
              <w:spacing w:line="264" w:lineRule="exact"/>
              <w:rPr>
                <w:sz w:val="20"/>
                <w:szCs w:val="20"/>
              </w:rPr>
            </w:pPr>
          </w:p>
        </w:tc>
        <w:tc>
          <w:tcPr>
            <w:tcW w:w="840" w:type="dxa"/>
            <w:tcBorders>
              <w:bottom w:val="single" w:sz="8" w:space="0" w:color="auto"/>
            </w:tcBorders>
            <w:vAlign w:val="bottom"/>
          </w:tcPr>
          <w:p w:rsidR="00FD566D" w:rsidRDefault="00FD566D">
            <w:pPr>
              <w:rPr>
                <w:sz w:val="23"/>
                <w:szCs w:val="23"/>
              </w:rPr>
            </w:pPr>
          </w:p>
        </w:tc>
      </w:tr>
      <w:tr w:rsidR="00FD566D">
        <w:trPr>
          <w:trHeight w:val="537"/>
        </w:trPr>
        <w:tc>
          <w:tcPr>
            <w:tcW w:w="4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1820" w:type="dxa"/>
            <w:gridSpan w:val="2"/>
            <w:vAlign w:val="bottom"/>
          </w:tcPr>
          <w:p w:rsidR="00FD566D" w:rsidRDefault="00244CEF">
            <w:pPr>
              <w:rPr>
                <w:sz w:val="20"/>
                <w:szCs w:val="20"/>
              </w:rPr>
            </w:pPr>
            <w:r>
              <w:rPr>
                <w:rFonts w:eastAsia="Times New Roman"/>
                <w:b/>
                <w:bCs/>
                <w:sz w:val="24"/>
                <w:szCs w:val="24"/>
              </w:rPr>
              <w:t>Возрастные</w:t>
            </w:r>
          </w:p>
        </w:tc>
        <w:tc>
          <w:tcPr>
            <w:tcW w:w="1960" w:type="dxa"/>
            <w:gridSpan w:val="6"/>
            <w:vAlign w:val="bottom"/>
          </w:tcPr>
          <w:p w:rsidR="00FD566D" w:rsidRDefault="00674905">
            <w:pPr>
              <w:rPr>
                <w:sz w:val="20"/>
                <w:szCs w:val="20"/>
              </w:rPr>
            </w:pPr>
            <w:r>
              <w:rPr>
                <w:rFonts w:eastAsia="Times New Roman"/>
                <w:b/>
                <w:bCs/>
                <w:sz w:val="24"/>
                <w:szCs w:val="24"/>
              </w:rPr>
              <w:t>П</w:t>
            </w:r>
            <w:r w:rsidR="00244CEF">
              <w:rPr>
                <w:rFonts w:eastAsia="Times New Roman"/>
                <w:b/>
                <w:bCs/>
                <w:sz w:val="24"/>
                <w:szCs w:val="24"/>
              </w:rPr>
              <w:t>оказатели</w:t>
            </w:r>
          </w:p>
        </w:tc>
        <w:tc>
          <w:tcPr>
            <w:tcW w:w="1980" w:type="dxa"/>
            <w:gridSpan w:val="3"/>
            <w:vAlign w:val="bottom"/>
          </w:tcPr>
          <w:p w:rsidR="00FD566D" w:rsidRDefault="00244CEF">
            <w:pPr>
              <w:rPr>
                <w:sz w:val="20"/>
                <w:szCs w:val="20"/>
              </w:rPr>
            </w:pPr>
            <w:r>
              <w:rPr>
                <w:rFonts w:eastAsia="Times New Roman"/>
                <w:b/>
                <w:bCs/>
                <w:sz w:val="24"/>
                <w:szCs w:val="24"/>
              </w:rPr>
              <w:t>педагогов и</w:t>
            </w:r>
          </w:p>
        </w:tc>
        <w:tc>
          <w:tcPr>
            <w:tcW w:w="1960" w:type="dxa"/>
            <w:gridSpan w:val="5"/>
            <w:vAlign w:val="bottom"/>
          </w:tcPr>
          <w:p w:rsidR="00FD566D" w:rsidRDefault="00244CEF">
            <w:pPr>
              <w:rPr>
                <w:sz w:val="20"/>
                <w:szCs w:val="20"/>
              </w:rPr>
            </w:pPr>
            <w:r>
              <w:rPr>
                <w:rFonts w:eastAsia="Times New Roman"/>
                <w:b/>
                <w:bCs/>
                <w:sz w:val="24"/>
                <w:szCs w:val="24"/>
              </w:rPr>
              <w:t>специалистов</w:t>
            </w:r>
            <w:r>
              <w:rPr>
                <w:rFonts w:eastAsia="Times New Roman"/>
                <w:b/>
                <w:bCs/>
                <w:i/>
                <w:iCs/>
                <w:sz w:val="24"/>
                <w:szCs w:val="24"/>
              </w:rPr>
              <w:t>,</w:t>
            </w:r>
          </w:p>
        </w:tc>
        <w:tc>
          <w:tcPr>
            <w:tcW w:w="2220" w:type="dxa"/>
            <w:gridSpan w:val="5"/>
            <w:vAlign w:val="bottom"/>
          </w:tcPr>
          <w:p w:rsidR="00FD566D" w:rsidRDefault="00244CEF">
            <w:pPr>
              <w:ind w:right="820"/>
              <w:jc w:val="right"/>
              <w:rPr>
                <w:sz w:val="20"/>
                <w:szCs w:val="20"/>
              </w:rPr>
            </w:pPr>
            <w:r>
              <w:rPr>
                <w:rFonts w:eastAsia="Times New Roman"/>
                <w:b/>
                <w:bCs/>
                <w:sz w:val="24"/>
                <w:szCs w:val="24"/>
              </w:rPr>
              <w:t>участников</w:t>
            </w:r>
          </w:p>
        </w:tc>
      </w:tr>
      <w:tr w:rsidR="00FD566D">
        <w:trPr>
          <w:trHeight w:val="283"/>
        </w:trPr>
        <w:tc>
          <w:tcPr>
            <w:tcW w:w="3160" w:type="dxa"/>
            <w:gridSpan w:val="7"/>
            <w:vAlign w:val="bottom"/>
          </w:tcPr>
          <w:p w:rsidR="00FD566D" w:rsidRDefault="00244CEF">
            <w:pPr>
              <w:rPr>
                <w:sz w:val="20"/>
                <w:szCs w:val="20"/>
              </w:rPr>
            </w:pPr>
            <w:r>
              <w:rPr>
                <w:rFonts w:eastAsia="Times New Roman"/>
                <w:b/>
                <w:bCs/>
                <w:sz w:val="24"/>
                <w:szCs w:val="24"/>
              </w:rPr>
              <w:t>образовательного процесса</w:t>
            </w:r>
          </w:p>
        </w:tc>
        <w:tc>
          <w:tcPr>
            <w:tcW w:w="140" w:type="dxa"/>
            <w:vAlign w:val="bottom"/>
          </w:tcPr>
          <w:p w:rsidR="00FD566D" w:rsidRDefault="00FD566D">
            <w:pPr>
              <w:rPr>
                <w:sz w:val="24"/>
                <w:szCs w:val="24"/>
              </w:rPr>
            </w:pPr>
          </w:p>
        </w:tc>
        <w:tc>
          <w:tcPr>
            <w:tcW w:w="80" w:type="dxa"/>
            <w:vAlign w:val="bottom"/>
          </w:tcPr>
          <w:p w:rsidR="00FD566D" w:rsidRDefault="00FD566D">
            <w:pPr>
              <w:rPr>
                <w:sz w:val="24"/>
                <w:szCs w:val="24"/>
              </w:rPr>
            </w:pPr>
          </w:p>
        </w:tc>
        <w:tc>
          <w:tcPr>
            <w:tcW w:w="660" w:type="dxa"/>
            <w:vAlign w:val="bottom"/>
          </w:tcPr>
          <w:p w:rsidR="00FD566D" w:rsidRDefault="00FD566D">
            <w:pPr>
              <w:rPr>
                <w:sz w:val="24"/>
                <w:szCs w:val="24"/>
              </w:rPr>
            </w:pPr>
          </w:p>
        </w:tc>
        <w:tc>
          <w:tcPr>
            <w:tcW w:w="820" w:type="dxa"/>
            <w:vAlign w:val="bottom"/>
          </w:tcPr>
          <w:p w:rsidR="00FD566D" w:rsidRDefault="00FD566D">
            <w:pPr>
              <w:rPr>
                <w:sz w:val="24"/>
                <w:szCs w:val="24"/>
              </w:rPr>
            </w:pPr>
          </w:p>
        </w:tc>
        <w:tc>
          <w:tcPr>
            <w:tcW w:w="280" w:type="dxa"/>
            <w:vAlign w:val="bottom"/>
          </w:tcPr>
          <w:p w:rsidR="00FD566D" w:rsidRDefault="00FD566D">
            <w:pPr>
              <w:rPr>
                <w:sz w:val="24"/>
                <w:szCs w:val="24"/>
              </w:rPr>
            </w:pPr>
          </w:p>
        </w:tc>
        <w:tc>
          <w:tcPr>
            <w:tcW w:w="880" w:type="dxa"/>
            <w:vAlign w:val="bottom"/>
          </w:tcPr>
          <w:p w:rsidR="00FD566D" w:rsidRDefault="00FD566D">
            <w:pPr>
              <w:rPr>
                <w:sz w:val="24"/>
                <w:szCs w:val="24"/>
              </w:rPr>
            </w:pPr>
          </w:p>
        </w:tc>
        <w:tc>
          <w:tcPr>
            <w:tcW w:w="34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28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92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540" w:type="dxa"/>
            <w:vAlign w:val="bottom"/>
          </w:tcPr>
          <w:p w:rsidR="00FD566D" w:rsidRDefault="00FD566D">
            <w:pPr>
              <w:rPr>
                <w:sz w:val="24"/>
                <w:szCs w:val="24"/>
              </w:rPr>
            </w:pP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64"/>
        </w:trPr>
        <w:tc>
          <w:tcPr>
            <w:tcW w:w="40" w:type="dxa"/>
            <w:tcBorders>
              <w:right w:val="single" w:sz="8" w:space="0" w:color="auto"/>
            </w:tcBorders>
            <w:vAlign w:val="bottom"/>
          </w:tcPr>
          <w:p w:rsidR="00FD566D" w:rsidRDefault="00FD566D"/>
        </w:tc>
        <w:tc>
          <w:tcPr>
            <w:tcW w:w="2040" w:type="dxa"/>
            <w:gridSpan w:val="3"/>
            <w:tcBorders>
              <w:top w:val="single" w:sz="8" w:space="0" w:color="auto"/>
              <w:left w:val="single" w:sz="8" w:space="0" w:color="auto"/>
            </w:tcBorders>
            <w:vAlign w:val="bottom"/>
          </w:tcPr>
          <w:p w:rsidR="00FD566D" w:rsidRDefault="00244CEF">
            <w:pPr>
              <w:spacing w:line="264" w:lineRule="exact"/>
              <w:rPr>
                <w:sz w:val="20"/>
                <w:szCs w:val="20"/>
              </w:rPr>
            </w:pPr>
            <w:r>
              <w:rPr>
                <w:rFonts w:eastAsia="Times New Roman"/>
                <w:sz w:val="24"/>
                <w:szCs w:val="24"/>
              </w:rPr>
              <w:t>Возраст</w:t>
            </w:r>
          </w:p>
        </w:tc>
        <w:tc>
          <w:tcPr>
            <w:tcW w:w="20" w:type="dxa"/>
            <w:tcBorders>
              <w:top w:val="single" w:sz="8" w:space="0" w:color="auto"/>
            </w:tcBorders>
            <w:vAlign w:val="bottom"/>
          </w:tcPr>
          <w:p w:rsidR="00FD566D" w:rsidRDefault="00FD566D"/>
        </w:tc>
        <w:tc>
          <w:tcPr>
            <w:tcW w:w="20" w:type="dxa"/>
            <w:tcBorders>
              <w:top w:val="single" w:sz="8" w:space="0" w:color="auto"/>
            </w:tcBorders>
            <w:vAlign w:val="bottom"/>
          </w:tcPr>
          <w:p w:rsidR="00FD566D" w:rsidRDefault="00FD566D"/>
        </w:tc>
        <w:tc>
          <w:tcPr>
            <w:tcW w:w="1040" w:type="dxa"/>
            <w:tcBorders>
              <w:top w:val="single" w:sz="8" w:space="0" w:color="auto"/>
            </w:tcBorders>
            <w:vAlign w:val="bottom"/>
          </w:tcPr>
          <w:p w:rsidR="00FD566D" w:rsidRDefault="00FD566D"/>
        </w:tc>
        <w:tc>
          <w:tcPr>
            <w:tcW w:w="140" w:type="dxa"/>
            <w:tcBorders>
              <w:top w:val="single" w:sz="8" w:space="0" w:color="auto"/>
            </w:tcBorders>
            <w:vAlign w:val="bottom"/>
          </w:tcPr>
          <w:p w:rsidR="00FD566D" w:rsidRDefault="00FD566D"/>
        </w:tc>
        <w:tc>
          <w:tcPr>
            <w:tcW w:w="80" w:type="dxa"/>
            <w:tcBorders>
              <w:top w:val="single" w:sz="8" w:space="0" w:color="auto"/>
            </w:tcBorders>
            <w:vAlign w:val="bottom"/>
          </w:tcPr>
          <w:p w:rsidR="00FD566D" w:rsidRDefault="00FD566D"/>
        </w:tc>
        <w:tc>
          <w:tcPr>
            <w:tcW w:w="660" w:type="dxa"/>
            <w:tcBorders>
              <w:top w:val="single" w:sz="8" w:space="0" w:color="auto"/>
              <w:right w:val="single" w:sz="8" w:space="0" w:color="auto"/>
            </w:tcBorders>
            <w:vAlign w:val="bottom"/>
          </w:tcPr>
          <w:p w:rsidR="00FD566D" w:rsidRDefault="00FD566D"/>
        </w:tc>
        <w:tc>
          <w:tcPr>
            <w:tcW w:w="820" w:type="dxa"/>
            <w:tcBorders>
              <w:top w:val="single" w:sz="8" w:space="0" w:color="auto"/>
            </w:tcBorders>
            <w:vAlign w:val="bottom"/>
          </w:tcPr>
          <w:p w:rsidR="00FD566D" w:rsidRDefault="00244CEF">
            <w:pPr>
              <w:spacing w:line="264" w:lineRule="exact"/>
              <w:rPr>
                <w:sz w:val="20"/>
                <w:szCs w:val="20"/>
              </w:rPr>
            </w:pPr>
            <w:r>
              <w:rPr>
                <w:rFonts w:eastAsia="Times New Roman"/>
                <w:w w:val="95"/>
                <w:sz w:val="24"/>
                <w:szCs w:val="24"/>
              </w:rPr>
              <w:t>Возраст</w:t>
            </w:r>
          </w:p>
        </w:tc>
        <w:tc>
          <w:tcPr>
            <w:tcW w:w="280" w:type="dxa"/>
            <w:tcBorders>
              <w:top w:val="single" w:sz="8" w:space="0" w:color="auto"/>
            </w:tcBorders>
            <w:vAlign w:val="bottom"/>
          </w:tcPr>
          <w:p w:rsidR="00FD566D" w:rsidRDefault="00FD566D"/>
        </w:tc>
        <w:tc>
          <w:tcPr>
            <w:tcW w:w="880" w:type="dxa"/>
            <w:tcBorders>
              <w:top w:val="single" w:sz="8" w:space="0" w:color="auto"/>
              <w:right w:val="single" w:sz="8" w:space="0" w:color="auto"/>
            </w:tcBorders>
            <w:vAlign w:val="bottom"/>
          </w:tcPr>
          <w:p w:rsidR="00FD566D" w:rsidRDefault="00FD566D"/>
        </w:tc>
        <w:tc>
          <w:tcPr>
            <w:tcW w:w="820" w:type="dxa"/>
            <w:gridSpan w:val="3"/>
            <w:tcBorders>
              <w:top w:val="single" w:sz="8" w:space="0" w:color="auto"/>
            </w:tcBorders>
            <w:vAlign w:val="bottom"/>
          </w:tcPr>
          <w:p w:rsidR="00FD566D" w:rsidRDefault="00244CEF">
            <w:pPr>
              <w:spacing w:line="264" w:lineRule="exact"/>
              <w:rPr>
                <w:sz w:val="20"/>
                <w:szCs w:val="20"/>
              </w:rPr>
            </w:pPr>
            <w:r>
              <w:rPr>
                <w:rFonts w:eastAsia="Times New Roman"/>
                <w:w w:val="98"/>
                <w:sz w:val="24"/>
                <w:szCs w:val="24"/>
              </w:rPr>
              <w:t>Возраст</w:t>
            </w:r>
          </w:p>
        </w:tc>
        <w:tc>
          <w:tcPr>
            <w:tcW w:w="220" w:type="dxa"/>
            <w:tcBorders>
              <w:top w:val="single" w:sz="8" w:space="0" w:color="auto"/>
            </w:tcBorders>
            <w:vAlign w:val="bottom"/>
          </w:tcPr>
          <w:p w:rsidR="00FD566D" w:rsidRDefault="00FD566D"/>
        </w:tc>
        <w:tc>
          <w:tcPr>
            <w:tcW w:w="920" w:type="dxa"/>
            <w:tcBorders>
              <w:top w:val="single" w:sz="8" w:space="0" w:color="auto"/>
            </w:tcBorders>
            <w:vAlign w:val="bottom"/>
          </w:tcPr>
          <w:p w:rsidR="00FD566D" w:rsidRDefault="00FD566D"/>
        </w:tc>
        <w:tc>
          <w:tcPr>
            <w:tcW w:w="420" w:type="dxa"/>
            <w:tcBorders>
              <w:top w:val="single" w:sz="8" w:space="0" w:color="auto"/>
            </w:tcBorders>
            <w:vAlign w:val="bottom"/>
          </w:tcPr>
          <w:p w:rsidR="00FD566D" w:rsidRDefault="00FD566D"/>
        </w:tc>
        <w:tc>
          <w:tcPr>
            <w:tcW w:w="540" w:type="dxa"/>
            <w:tcBorders>
              <w:top w:val="single" w:sz="8" w:space="0" w:color="auto"/>
            </w:tcBorders>
            <w:vAlign w:val="bottom"/>
          </w:tcPr>
          <w:p w:rsidR="00FD566D" w:rsidRDefault="00FD566D"/>
        </w:tc>
        <w:tc>
          <w:tcPr>
            <w:tcW w:w="220" w:type="dxa"/>
            <w:tcBorders>
              <w:top w:val="single" w:sz="8" w:space="0" w:color="auto"/>
            </w:tcBorders>
            <w:vAlign w:val="bottom"/>
          </w:tcPr>
          <w:p w:rsidR="00FD566D" w:rsidRDefault="00FD566D"/>
        </w:tc>
        <w:tc>
          <w:tcPr>
            <w:tcW w:w="200" w:type="dxa"/>
            <w:tcBorders>
              <w:top w:val="single" w:sz="8" w:space="0" w:color="auto"/>
              <w:right w:val="single" w:sz="8" w:space="0" w:color="auto"/>
            </w:tcBorders>
            <w:vAlign w:val="bottom"/>
          </w:tcPr>
          <w:p w:rsidR="00FD566D" w:rsidRDefault="00FD566D"/>
        </w:tc>
        <w:tc>
          <w:tcPr>
            <w:tcW w:w="840" w:type="dxa"/>
            <w:vAlign w:val="bottom"/>
          </w:tcPr>
          <w:p w:rsidR="00FD566D" w:rsidRDefault="00FD566D"/>
        </w:tc>
      </w:tr>
      <w:tr w:rsidR="00FD566D">
        <w:trPr>
          <w:trHeight w:val="278"/>
        </w:trPr>
        <w:tc>
          <w:tcPr>
            <w:tcW w:w="40" w:type="dxa"/>
            <w:tcBorders>
              <w:right w:val="single" w:sz="8" w:space="0" w:color="auto"/>
            </w:tcBorders>
            <w:vAlign w:val="bottom"/>
          </w:tcPr>
          <w:p w:rsidR="00FD566D" w:rsidRDefault="00FD566D">
            <w:pPr>
              <w:rPr>
                <w:sz w:val="24"/>
                <w:szCs w:val="24"/>
              </w:rPr>
            </w:pPr>
          </w:p>
        </w:tc>
        <w:tc>
          <w:tcPr>
            <w:tcW w:w="2040" w:type="dxa"/>
            <w:gridSpan w:val="3"/>
            <w:tcBorders>
              <w:left w:val="single" w:sz="8" w:space="0" w:color="auto"/>
              <w:bottom w:val="single" w:sz="8" w:space="0" w:color="auto"/>
            </w:tcBorders>
            <w:vAlign w:val="bottom"/>
          </w:tcPr>
          <w:p w:rsidR="00FD566D" w:rsidRDefault="00244CEF">
            <w:pPr>
              <w:spacing w:line="268" w:lineRule="exact"/>
              <w:rPr>
                <w:sz w:val="20"/>
                <w:szCs w:val="20"/>
              </w:rPr>
            </w:pPr>
            <w:r>
              <w:rPr>
                <w:rFonts w:eastAsia="Times New Roman"/>
                <w:sz w:val="24"/>
                <w:szCs w:val="24"/>
              </w:rPr>
              <w:t>до 30 лет</w:t>
            </w:r>
          </w:p>
        </w:tc>
        <w:tc>
          <w:tcPr>
            <w:tcW w:w="20" w:type="dxa"/>
            <w:tcBorders>
              <w:bottom w:val="single" w:sz="8" w:space="0" w:color="auto"/>
            </w:tcBorders>
            <w:vAlign w:val="bottom"/>
          </w:tcPr>
          <w:p w:rsidR="00FD566D" w:rsidRDefault="00FD566D">
            <w:pPr>
              <w:rPr>
                <w:sz w:val="24"/>
                <w:szCs w:val="24"/>
              </w:rPr>
            </w:pPr>
          </w:p>
        </w:tc>
        <w:tc>
          <w:tcPr>
            <w:tcW w:w="20" w:type="dxa"/>
            <w:tcBorders>
              <w:bottom w:val="single" w:sz="8" w:space="0" w:color="auto"/>
            </w:tcBorders>
            <w:vAlign w:val="bottom"/>
          </w:tcPr>
          <w:p w:rsidR="00FD566D" w:rsidRDefault="00FD566D">
            <w:pPr>
              <w:rPr>
                <w:sz w:val="24"/>
                <w:szCs w:val="24"/>
              </w:rPr>
            </w:pPr>
          </w:p>
        </w:tc>
        <w:tc>
          <w:tcPr>
            <w:tcW w:w="1040" w:type="dxa"/>
            <w:tcBorders>
              <w:bottom w:val="single" w:sz="8" w:space="0" w:color="auto"/>
            </w:tcBorders>
            <w:vAlign w:val="bottom"/>
          </w:tcPr>
          <w:p w:rsidR="00FD566D" w:rsidRDefault="00FD566D">
            <w:pPr>
              <w:rPr>
                <w:sz w:val="24"/>
                <w:szCs w:val="24"/>
              </w:rPr>
            </w:pPr>
          </w:p>
        </w:tc>
        <w:tc>
          <w:tcPr>
            <w:tcW w:w="140" w:type="dxa"/>
            <w:tcBorders>
              <w:bottom w:val="single" w:sz="8" w:space="0" w:color="auto"/>
            </w:tcBorders>
            <w:vAlign w:val="bottom"/>
          </w:tcPr>
          <w:p w:rsidR="00FD566D" w:rsidRDefault="00FD566D">
            <w:pPr>
              <w:rPr>
                <w:sz w:val="24"/>
                <w:szCs w:val="24"/>
              </w:rPr>
            </w:pPr>
          </w:p>
        </w:tc>
        <w:tc>
          <w:tcPr>
            <w:tcW w:w="80" w:type="dxa"/>
            <w:tcBorders>
              <w:bottom w:val="single" w:sz="8" w:space="0" w:color="auto"/>
            </w:tcBorders>
            <w:vAlign w:val="bottom"/>
          </w:tcPr>
          <w:p w:rsidR="00FD566D" w:rsidRDefault="00FD566D">
            <w:pPr>
              <w:rPr>
                <w:sz w:val="24"/>
                <w:szCs w:val="24"/>
              </w:rPr>
            </w:pPr>
          </w:p>
        </w:tc>
        <w:tc>
          <w:tcPr>
            <w:tcW w:w="660" w:type="dxa"/>
            <w:tcBorders>
              <w:bottom w:val="single" w:sz="8" w:space="0" w:color="auto"/>
              <w:right w:val="single" w:sz="8" w:space="0" w:color="auto"/>
            </w:tcBorders>
            <w:vAlign w:val="bottom"/>
          </w:tcPr>
          <w:p w:rsidR="00FD566D" w:rsidRDefault="00FD566D">
            <w:pPr>
              <w:rPr>
                <w:sz w:val="24"/>
                <w:szCs w:val="24"/>
              </w:rPr>
            </w:pPr>
          </w:p>
        </w:tc>
        <w:tc>
          <w:tcPr>
            <w:tcW w:w="1980" w:type="dxa"/>
            <w:gridSpan w:val="3"/>
            <w:tcBorders>
              <w:bottom w:val="single" w:sz="8" w:space="0" w:color="auto"/>
              <w:right w:val="single" w:sz="8" w:space="0" w:color="auto"/>
            </w:tcBorders>
            <w:vAlign w:val="bottom"/>
          </w:tcPr>
          <w:p w:rsidR="00FD566D" w:rsidRDefault="00244CEF">
            <w:pPr>
              <w:spacing w:line="268" w:lineRule="exact"/>
              <w:rPr>
                <w:sz w:val="20"/>
                <w:szCs w:val="20"/>
              </w:rPr>
            </w:pPr>
            <w:r>
              <w:rPr>
                <w:rFonts w:eastAsia="Times New Roman"/>
                <w:sz w:val="24"/>
                <w:szCs w:val="24"/>
              </w:rPr>
              <w:t>от 30 до 50 лет</w:t>
            </w:r>
          </w:p>
        </w:tc>
        <w:tc>
          <w:tcPr>
            <w:tcW w:w="1960" w:type="dxa"/>
            <w:gridSpan w:val="5"/>
            <w:tcBorders>
              <w:bottom w:val="single" w:sz="8" w:space="0" w:color="auto"/>
            </w:tcBorders>
            <w:vAlign w:val="bottom"/>
          </w:tcPr>
          <w:p w:rsidR="00FD566D" w:rsidRDefault="00244CEF">
            <w:pPr>
              <w:spacing w:line="268" w:lineRule="exact"/>
              <w:rPr>
                <w:sz w:val="20"/>
                <w:szCs w:val="20"/>
              </w:rPr>
            </w:pPr>
            <w:r>
              <w:rPr>
                <w:rFonts w:eastAsia="Times New Roman"/>
                <w:sz w:val="24"/>
                <w:szCs w:val="24"/>
              </w:rPr>
              <w:t>старше 50 лет</w:t>
            </w:r>
          </w:p>
        </w:tc>
        <w:tc>
          <w:tcPr>
            <w:tcW w:w="420" w:type="dxa"/>
            <w:tcBorders>
              <w:bottom w:val="single" w:sz="8" w:space="0" w:color="auto"/>
            </w:tcBorders>
            <w:vAlign w:val="bottom"/>
          </w:tcPr>
          <w:p w:rsidR="00FD566D" w:rsidRDefault="00FD566D">
            <w:pPr>
              <w:rPr>
                <w:sz w:val="24"/>
                <w:szCs w:val="24"/>
              </w:rPr>
            </w:pPr>
          </w:p>
        </w:tc>
        <w:tc>
          <w:tcPr>
            <w:tcW w:w="540" w:type="dxa"/>
            <w:tcBorders>
              <w:bottom w:val="single" w:sz="8" w:space="0" w:color="auto"/>
            </w:tcBorders>
            <w:vAlign w:val="bottom"/>
          </w:tcPr>
          <w:p w:rsidR="00FD566D" w:rsidRDefault="00FD566D">
            <w:pPr>
              <w:rPr>
                <w:sz w:val="24"/>
                <w:szCs w:val="24"/>
              </w:rPr>
            </w:pPr>
          </w:p>
        </w:tc>
        <w:tc>
          <w:tcPr>
            <w:tcW w:w="220" w:type="dxa"/>
            <w:tcBorders>
              <w:bottom w:val="single" w:sz="8" w:space="0" w:color="auto"/>
            </w:tcBorders>
            <w:vAlign w:val="bottom"/>
          </w:tcPr>
          <w:p w:rsidR="00FD566D" w:rsidRDefault="00FD566D">
            <w:pPr>
              <w:rPr>
                <w:sz w:val="24"/>
                <w:szCs w:val="24"/>
              </w:rPr>
            </w:pPr>
          </w:p>
        </w:tc>
        <w:tc>
          <w:tcPr>
            <w:tcW w:w="200" w:type="dxa"/>
            <w:tcBorders>
              <w:bottom w:val="single" w:sz="8" w:space="0" w:color="auto"/>
              <w:right w:val="single" w:sz="8" w:space="0" w:color="auto"/>
            </w:tcBorders>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66"/>
        </w:trPr>
        <w:tc>
          <w:tcPr>
            <w:tcW w:w="40" w:type="dxa"/>
            <w:tcBorders>
              <w:right w:val="single" w:sz="8" w:space="0" w:color="auto"/>
            </w:tcBorders>
            <w:vAlign w:val="bottom"/>
          </w:tcPr>
          <w:p w:rsidR="00FD566D" w:rsidRDefault="00FD566D">
            <w:pPr>
              <w:rPr>
                <w:sz w:val="23"/>
                <w:szCs w:val="23"/>
              </w:rPr>
            </w:pPr>
          </w:p>
        </w:tc>
        <w:tc>
          <w:tcPr>
            <w:tcW w:w="220" w:type="dxa"/>
            <w:tcBorders>
              <w:left w:val="single" w:sz="8" w:space="0" w:color="auto"/>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1760" w:type="dxa"/>
            <w:tcBorders>
              <w:bottom w:val="single" w:sz="8" w:space="0" w:color="auto"/>
            </w:tcBorders>
            <w:vAlign w:val="bottom"/>
          </w:tcPr>
          <w:p w:rsidR="00FD566D" w:rsidRDefault="00FD566D">
            <w:pPr>
              <w:rPr>
                <w:sz w:val="23"/>
                <w:szCs w:val="23"/>
              </w:rPr>
            </w:pPr>
          </w:p>
        </w:tc>
        <w:tc>
          <w:tcPr>
            <w:tcW w:w="6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1040" w:type="dxa"/>
            <w:tcBorders>
              <w:bottom w:val="single" w:sz="8" w:space="0" w:color="auto"/>
            </w:tcBorders>
            <w:vAlign w:val="bottom"/>
          </w:tcPr>
          <w:p w:rsidR="00FD566D" w:rsidRDefault="00FD566D">
            <w:pPr>
              <w:rPr>
                <w:sz w:val="23"/>
                <w:szCs w:val="23"/>
              </w:rPr>
            </w:pPr>
          </w:p>
        </w:tc>
        <w:tc>
          <w:tcPr>
            <w:tcW w:w="140" w:type="dxa"/>
            <w:tcBorders>
              <w:bottom w:val="single" w:sz="8" w:space="0" w:color="auto"/>
            </w:tcBorders>
            <w:vAlign w:val="bottom"/>
          </w:tcPr>
          <w:p w:rsidR="00FD566D" w:rsidRDefault="00FD566D">
            <w:pPr>
              <w:rPr>
                <w:sz w:val="23"/>
                <w:szCs w:val="23"/>
              </w:rPr>
            </w:pPr>
          </w:p>
        </w:tc>
        <w:tc>
          <w:tcPr>
            <w:tcW w:w="80" w:type="dxa"/>
            <w:tcBorders>
              <w:bottom w:val="single" w:sz="8" w:space="0" w:color="auto"/>
            </w:tcBorders>
            <w:vAlign w:val="bottom"/>
          </w:tcPr>
          <w:p w:rsidR="00FD566D" w:rsidRDefault="00FD566D">
            <w:pPr>
              <w:rPr>
                <w:sz w:val="23"/>
                <w:szCs w:val="23"/>
              </w:rPr>
            </w:pPr>
          </w:p>
        </w:tc>
        <w:tc>
          <w:tcPr>
            <w:tcW w:w="660" w:type="dxa"/>
            <w:tcBorders>
              <w:bottom w:val="single" w:sz="8" w:space="0" w:color="auto"/>
              <w:right w:val="single" w:sz="8" w:space="0" w:color="auto"/>
            </w:tcBorders>
            <w:vAlign w:val="bottom"/>
          </w:tcPr>
          <w:p w:rsidR="00FD566D" w:rsidRDefault="00FD566D">
            <w:pPr>
              <w:rPr>
                <w:sz w:val="23"/>
                <w:szCs w:val="23"/>
              </w:rPr>
            </w:pPr>
          </w:p>
        </w:tc>
        <w:tc>
          <w:tcPr>
            <w:tcW w:w="1100" w:type="dxa"/>
            <w:gridSpan w:val="2"/>
            <w:tcBorders>
              <w:bottom w:val="single" w:sz="8" w:space="0" w:color="auto"/>
            </w:tcBorders>
            <w:vAlign w:val="bottom"/>
          </w:tcPr>
          <w:p w:rsidR="00FD566D" w:rsidRDefault="00A420AC">
            <w:pPr>
              <w:spacing w:line="264" w:lineRule="exact"/>
              <w:rPr>
                <w:sz w:val="20"/>
                <w:szCs w:val="20"/>
              </w:rPr>
            </w:pPr>
            <w:r>
              <w:rPr>
                <w:rFonts w:eastAsia="Times New Roman"/>
                <w:sz w:val="24"/>
                <w:szCs w:val="24"/>
                <w:lang w:val="en-US"/>
              </w:rPr>
              <w:t>1</w:t>
            </w:r>
            <w:r>
              <w:rPr>
                <w:rFonts w:eastAsia="Times New Roman"/>
                <w:sz w:val="24"/>
                <w:szCs w:val="24"/>
              </w:rPr>
              <w:t xml:space="preserve"> (</w:t>
            </w:r>
            <w:r w:rsidR="00311717">
              <w:rPr>
                <w:rFonts w:eastAsia="Times New Roman"/>
                <w:sz w:val="24"/>
                <w:szCs w:val="24"/>
              </w:rPr>
              <w:t>50</w:t>
            </w:r>
            <w:r w:rsidR="00244CEF">
              <w:rPr>
                <w:rFonts w:eastAsia="Times New Roman"/>
                <w:sz w:val="24"/>
                <w:szCs w:val="24"/>
              </w:rPr>
              <w:t>%)</w:t>
            </w:r>
          </w:p>
        </w:tc>
        <w:tc>
          <w:tcPr>
            <w:tcW w:w="880" w:type="dxa"/>
            <w:tcBorders>
              <w:bottom w:val="single" w:sz="8" w:space="0" w:color="auto"/>
              <w:right w:val="single" w:sz="8" w:space="0" w:color="auto"/>
            </w:tcBorders>
            <w:vAlign w:val="bottom"/>
          </w:tcPr>
          <w:p w:rsidR="00FD566D" w:rsidRDefault="00FD566D">
            <w:pPr>
              <w:rPr>
                <w:sz w:val="23"/>
                <w:szCs w:val="23"/>
              </w:rPr>
            </w:pPr>
          </w:p>
        </w:tc>
        <w:tc>
          <w:tcPr>
            <w:tcW w:w="34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200" w:type="dxa"/>
            <w:tcBorders>
              <w:bottom w:val="single" w:sz="8" w:space="0" w:color="auto"/>
            </w:tcBorders>
            <w:vAlign w:val="bottom"/>
          </w:tcPr>
          <w:p w:rsidR="00FD566D" w:rsidRDefault="00FD566D">
            <w:pPr>
              <w:rPr>
                <w:sz w:val="23"/>
                <w:szCs w:val="23"/>
              </w:rPr>
            </w:pPr>
          </w:p>
        </w:tc>
        <w:tc>
          <w:tcPr>
            <w:tcW w:w="280" w:type="dxa"/>
            <w:tcBorders>
              <w:bottom w:val="single" w:sz="8" w:space="0" w:color="auto"/>
            </w:tcBorders>
            <w:vAlign w:val="bottom"/>
          </w:tcPr>
          <w:p w:rsidR="00FD566D" w:rsidRPr="00311717" w:rsidRDefault="00311717" w:rsidP="00311717">
            <w:pPr>
              <w:rPr>
                <w:sz w:val="23"/>
                <w:szCs w:val="23"/>
              </w:rPr>
            </w:pPr>
            <w:proofErr w:type="gramStart"/>
            <w:r>
              <w:rPr>
                <w:sz w:val="23"/>
                <w:szCs w:val="23"/>
              </w:rPr>
              <w:t>1</w:t>
            </w:r>
            <w:r>
              <w:rPr>
                <w:sz w:val="23"/>
                <w:szCs w:val="23"/>
                <w:lang w:val="en-US"/>
              </w:rPr>
              <w:t>(</w:t>
            </w:r>
            <w:r>
              <w:rPr>
                <w:sz w:val="23"/>
                <w:szCs w:val="23"/>
              </w:rPr>
              <w:t>50</w:t>
            </w:r>
            <w:r w:rsidR="00A420AC">
              <w:rPr>
                <w:sz w:val="23"/>
                <w:szCs w:val="23"/>
                <w:lang w:val="en-US"/>
              </w:rPr>
              <w:t>%</w:t>
            </w:r>
            <w:proofErr w:type="gramEnd"/>
          </w:p>
        </w:tc>
        <w:tc>
          <w:tcPr>
            <w:tcW w:w="220" w:type="dxa"/>
            <w:tcBorders>
              <w:bottom w:val="single" w:sz="8" w:space="0" w:color="auto"/>
            </w:tcBorders>
            <w:vAlign w:val="bottom"/>
          </w:tcPr>
          <w:p w:rsidR="00FD566D" w:rsidRDefault="00FD566D">
            <w:pPr>
              <w:rPr>
                <w:sz w:val="23"/>
                <w:szCs w:val="23"/>
              </w:rPr>
            </w:pPr>
          </w:p>
        </w:tc>
        <w:tc>
          <w:tcPr>
            <w:tcW w:w="92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540" w:type="dxa"/>
            <w:tcBorders>
              <w:bottom w:val="single" w:sz="8" w:space="0" w:color="auto"/>
            </w:tcBorders>
            <w:vAlign w:val="bottom"/>
          </w:tcPr>
          <w:p w:rsidR="00FD566D" w:rsidRDefault="00FD566D">
            <w:pPr>
              <w:rPr>
                <w:sz w:val="23"/>
                <w:szCs w:val="23"/>
              </w:rPr>
            </w:pPr>
          </w:p>
        </w:tc>
        <w:tc>
          <w:tcPr>
            <w:tcW w:w="220" w:type="dxa"/>
            <w:tcBorders>
              <w:bottom w:val="single" w:sz="8" w:space="0" w:color="auto"/>
            </w:tcBorders>
            <w:vAlign w:val="bottom"/>
          </w:tcPr>
          <w:p w:rsidR="00FD566D" w:rsidRDefault="00FD566D">
            <w:pPr>
              <w:rPr>
                <w:sz w:val="23"/>
                <w:szCs w:val="23"/>
              </w:rPr>
            </w:pPr>
          </w:p>
        </w:tc>
        <w:tc>
          <w:tcPr>
            <w:tcW w:w="200" w:type="dxa"/>
            <w:tcBorders>
              <w:bottom w:val="single" w:sz="8" w:space="0" w:color="auto"/>
              <w:right w:val="single" w:sz="8" w:space="0" w:color="auto"/>
            </w:tcBorders>
            <w:vAlign w:val="bottom"/>
          </w:tcPr>
          <w:p w:rsidR="00FD566D" w:rsidRDefault="00FD566D">
            <w:pPr>
              <w:rPr>
                <w:sz w:val="23"/>
                <w:szCs w:val="23"/>
              </w:rPr>
            </w:pPr>
          </w:p>
        </w:tc>
        <w:tc>
          <w:tcPr>
            <w:tcW w:w="840" w:type="dxa"/>
            <w:vAlign w:val="bottom"/>
          </w:tcPr>
          <w:p w:rsidR="00FD566D" w:rsidRDefault="00FD566D">
            <w:pPr>
              <w:rPr>
                <w:sz w:val="23"/>
                <w:szCs w:val="23"/>
              </w:rPr>
            </w:pPr>
          </w:p>
        </w:tc>
      </w:tr>
      <w:tr w:rsidR="00FD566D">
        <w:trPr>
          <w:trHeight w:val="562"/>
        </w:trPr>
        <w:tc>
          <w:tcPr>
            <w:tcW w:w="8940" w:type="dxa"/>
            <w:gridSpan w:val="20"/>
            <w:vAlign w:val="bottom"/>
          </w:tcPr>
          <w:p w:rsidR="00FD566D" w:rsidRDefault="00244CEF">
            <w:pPr>
              <w:rPr>
                <w:sz w:val="20"/>
                <w:szCs w:val="20"/>
              </w:rPr>
            </w:pPr>
            <w:r>
              <w:rPr>
                <w:rFonts w:eastAsia="Times New Roman"/>
                <w:b/>
                <w:bCs/>
                <w:sz w:val="24"/>
                <w:szCs w:val="24"/>
              </w:rPr>
              <w:t>Показатели педагогов и специалистов по стажу педагогической деятельности</w:t>
            </w:r>
          </w:p>
        </w:tc>
        <w:tc>
          <w:tcPr>
            <w:tcW w:w="22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840" w:type="dxa"/>
            <w:vAlign w:val="bottom"/>
          </w:tcPr>
          <w:p w:rsidR="00FD566D" w:rsidRDefault="00FD566D">
            <w:pPr>
              <w:rPr>
                <w:sz w:val="24"/>
                <w:szCs w:val="24"/>
              </w:rPr>
            </w:pPr>
          </w:p>
        </w:tc>
      </w:tr>
      <w:tr w:rsidR="00FD566D">
        <w:trPr>
          <w:trHeight w:val="246"/>
        </w:trPr>
        <w:tc>
          <w:tcPr>
            <w:tcW w:w="40" w:type="dxa"/>
            <w:vAlign w:val="bottom"/>
          </w:tcPr>
          <w:p w:rsidR="00FD566D" w:rsidRDefault="00FD566D">
            <w:pPr>
              <w:rPr>
                <w:sz w:val="21"/>
                <w:szCs w:val="21"/>
              </w:rPr>
            </w:pPr>
          </w:p>
        </w:tc>
        <w:tc>
          <w:tcPr>
            <w:tcW w:w="220" w:type="dxa"/>
            <w:tcBorders>
              <w:right w:val="single" w:sz="8" w:space="0" w:color="auto"/>
            </w:tcBorders>
            <w:vAlign w:val="bottom"/>
          </w:tcPr>
          <w:p w:rsidR="00FD566D" w:rsidRDefault="00FD566D">
            <w:pPr>
              <w:rPr>
                <w:sz w:val="21"/>
                <w:szCs w:val="21"/>
              </w:rPr>
            </w:pPr>
          </w:p>
        </w:tc>
        <w:tc>
          <w:tcPr>
            <w:tcW w:w="1820" w:type="dxa"/>
            <w:gridSpan w:val="2"/>
            <w:tcBorders>
              <w:top w:val="single" w:sz="8" w:space="0" w:color="auto"/>
              <w:bottom w:val="single" w:sz="8" w:space="0" w:color="auto"/>
            </w:tcBorders>
            <w:vAlign w:val="bottom"/>
          </w:tcPr>
          <w:p w:rsidR="00FD566D" w:rsidRDefault="00244CEF">
            <w:pPr>
              <w:spacing w:line="243" w:lineRule="exact"/>
              <w:rPr>
                <w:sz w:val="20"/>
                <w:szCs w:val="20"/>
              </w:rPr>
            </w:pPr>
            <w:r>
              <w:rPr>
                <w:rFonts w:eastAsia="Times New Roman"/>
                <w:sz w:val="24"/>
                <w:szCs w:val="24"/>
              </w:rPr>
              <w:t>до 10 лет</w:t>
            </w:r>
          </w:p>
        </w:tc>
        <w:tc>
          <w:tcPr>
            <w:tcW w:w="20" w:type="dxa"/>
            <w:tcBorders>
              <w:top w:val="single" w:sz="8" w:space="0" w:color="auto"/>
              <w:bottom w:val="single" w:sz="8" w:space="0" w:color="auto"/>
            </w:tcBorders>
            <w:vAlign w:val="bottom"/>
          </w:tcPr>
          <w:p w:rsidR="00FD566D" w:rsidRDefault="00FD566D">
            <w:pPr>
              <w:rPr>
                <w:sz w:val="21"/>
                <w:szCs w:val="21"/>
              </w:rPr>
            </w:pPr>
          </w:p>
        </w:tc>
        <w:tc>
          <w:tcPr>
            <w:tcW w:w="20" w:type="dxa"/>
            <w:tcBorders>
              <w:bottom w:val="single" w:sz="8" w:space="0" w:color="auto"/>
            </w:tcBorders>
            <w:vAlign w:val="bottom"/>
          </w:tcPr>
          <w:p w:rsidR="00FD566D" w:rsidRDefault="00FD566D">
            <w:pPr>
              <w:rPr>
                <w:sz w:val="21"/>
                <w:szCs w:val="21"/>
              </w:rPr>
            </w:pPr>
          </w:p>
        </w:tc>
        <w:tc>
          <w:tcPr>
            <w:tcW w:w="1040" w:type="dxa"/>
            <w:tcBorders>
              <w:top w:val="single" w:sz="8" w:space="0" w:color="auto"/>
              <w:bottom w:val="single" w:sz="8" w:space="0" w:color="auto"/>
            </w:tcBorders>
            <w:vAlign w:val="bottom"/>
          </w:tcPr>
          <w:p w:rsidR="00FD566D" w:rsidRDefault="00FD566D">
            <w:pPr>
              <w:rPr>
                <w:sz w:val="21"/>
                <w:szCs w:val="21"/>
              </w:rPr>
            </w:pPr>
          </w:p>
        </w:tc>
        <w:tc>
          <w:tcPr>
            <w:tcW w:w="140" w:type="dxa"/>
            <w:tcBorders>
              <w:top w:val="single" w:sz="8" w:space="0" w:color="auto"/>
              <w:bottom w:val="single" w:sz="8" w:space="0" w:color="auto"/>
            </w:tcBorders>
            <w:vAlign w:val="bottom"/>
          </w:tcPr>
          <w:p w:rsidR="00FD566D" w:rsidRDefault="00FD566D">
            <w:pPr>
              <w:rPr>
                <w:sz w:val="21"/>
                <w:szCs w:val="21"/>
              </w:rPr>
            </w:pPr>
          </w:p>
        </w:tc>
        <w:tc>
          <w:tcPr>
            <w:tcW w:w="80" w:type="dxa"/>
            <w:tcBorders>
              <w:top w:val="single" w:sz="8" w:space="0" w:color="auto"/>
              <w:bottom w:val="single" w:sz="8" w:space="0" w:color="auto"/>
              <w:right w:val="single" w:sz="8" w:space="0" w:color="auto"/>
            </w:tcBorders>
            <w:vAlign w:val="bottom"/>
          </w:tcPr>
          <w:p w:rsidR="00FD566D" w:rsidRDefault="00FD566D">
            <w:pPr>
              <w:rPr>
                <w:sz w:val="21"/>
                <w:szCs w:val="21"/>
              </w:rPr>
            </w:pPr>
          </w:p>
        </w:tc>
        <w:tc>
          <w:tcPr>
            <w:tcW w:w="2640" w:type="dxa"/>
            <w:gridSpan w:val="4"/>
            <w:tcBorders>
              <w:top w:val="single" w:sz="8" w:space="0" w:color="auto"/>
              <w:bottom w:val="single" w:sz="8" w:space="0" w:color="auto"/>
            </w:tcBorders>
            <w:vAlign w:val="bottom"/>
          </w:tcPr>
          <w:p w:rsidR="00FD566D" w:rsidRDefault="00244CEF">
            <w:pPr>
              <w:spacing w:line="245" w:lineRule="exact"/>
              <w:rPr>
                <w:sz w:val="20"/>
                <w:szCs w:val="20"/>
              </w:rPr>
            </w:pPr>
            <w:r>
              <w:rPr>
                <w:rFonts w:eastAsia="Times New Roman"/>
                <w:sz w:val="24"/>
                <w:szCs w:val="24"/>
              </w:rPr>
              <w:t>от 10 до 20 лет</w:t>
            </w:r>
          </w:p>
        </w:tc>
        <w:tc>
          <w:tcPr>
            <w:tcW w:w="340" w:type="dxa"/>
            <w:tcBorders>
              <w:top w:val="single" w:sz="8" w:space="0" w:color="auto"/>
              <w:bottom w:val="single" w:sz="8" w:space="0" w:color="auto"/>
              <w:right w:val="single" w:sz="8" w:space="0" w:color="auto"/>
            </w:tcBorders>
            <w:vAlign w:val="bottom"/>
          </w:tcPr>
          <w:p w:rsidR="00FD566D" w:rsidRDefault="00FD566D">
            <w:pPr>
              <w:rPr>
                <w:sz w:val="21"/>
                <w:szCs w:val="21"/>
              </w:rPr>
            </w:pPr>
          </w:p>
        </w:tc>
        <w:tc>
          <w:tcPr>
            <w:tcW w:w="1620" w:type="dxa"/>
            <w:gridSpan w:val="4"/>
            <w:tcBorders>
              <w:top w:val="single" w:sz="8" w:space="0" w:color="auto"/>
              <w:bottom w:val="single" w:sz="8" w:space="0" w:color="auto"/>
            </w:tcBorders>
            <w:vAlign w:val="bottom"/>
          </w:tcPr>
          <w:p w:rsidR="00FD566D" w:rsidRDefault="00244CEF">
            <w:pPr>
              <w:spacing w:line="245" w:lineRule="exact"/>
              <w:rPr>
                <w:sz w:val="20"/>
                <w:szCs w:val="20"/>
              </w:rPr>
            </w:pPr>
            <w:r>
              <w:rPr>
                <w:rFonts w:eastAsia="Times New Roman"/>
                <w:sz w:val="24"/>
                <w:szCs w:val="24"/>
              </w:rPr>
              <w:t>выше 20 лет</w:t>
            </w:r>
          </w:p>
        </w:tc>
        <w:tc>
          <w:tcPr>
            <w:tcW w:w="420" w:type="dxa"/>
            <w:tcBorders>
              <w:top w:val="single" w:sz="8" w:space="0" w:color="auto"/>
              <w:bottom w:val="single" w:sz="8" w:space="0" w:color="auto"/>
            </w:tcBorders>
            <w:vAlign w:val="bottom"/>
          </w:tcPr>
          <w:p w:rsidR="00FD566D" w:rsidRDefault="00FD566D">
            <w:pPr>
              <w:rPr>
                <w:sz w:val="21"/>
                <w:szCs w:val="21"/>
              </w:rPr>
            </w:pPr>
          </w:p>
        </w:tc>
        <w:tc>
          <w:tcPr>
            <w:tcW w:w="540" w:type="dxa"/>
            <w:tcBorders>
              <w:top w:val="single" w:sz="8" w:space="0" w:color="auto"/>
              <w:bottom w:val="single" w:sz="8" w:space="0" w:color="auto"/>
            </w:tcBorders>
            <w:vAlign w:val="bottom"/>
          </w:tcPr>
          <w:p w:rsidR="00FD566D" w:rsidRDefault="00FD566D">
            <w:pPr>
              <w:rPr>
                <w:sz w:val="21"/>
                <w:szCs w:val="21"/>
              </w:rPr>
            </w:pPr>
          </w:p>
        </w:tc>
        <w:tc>
          <w:tcPr>
            <w:tcW w:w="220" w:type="dxa"/>
            <w:tcBorders>
              <w:top w:val="single" w:sz="8" w:space="0" w:color="auto"/>
              <w:bottom w:val="single" w:sz="8" w:space="0" w:color="auto"/>
              <w:right w:val="single" w:sz="8" w:space="0" w:color="auto"/>
            </w:tcBorders>
            <w:vAlign w:val="bottom"/>
          </w:tcPr>
          <w:p w:rsidR="00FD566D" w:rsidRDefault="00FD566D">
            <w:pPr>
              <w:rPr>
                <w:sz w:val="21"/>
                <w:szCs w:val="21"/>
              </w:rPr>
            </w:pPr>
          </w:p>
        </w:tc>
        <w:tc>
          <w:tcPr>
            <w:tcW w:w="200" w:type="dxa"/>
            <w:vAlign w:val="bottom"/>
          </w:tcPr>
          <w:p w:rsidR="00FD566D" w:rsidRDefault="00FD566D">
            <w:pPr>
              <w:rPr>
                <w:sz w:val="21"/>
                <w:szCs w:val="21"/>
              </w:rPr>
            </w:pPr>
          </w:p>
        </w:tc>
        <w:tc>
          <w:tcPr>
            <w:tcW w:w="840" w:type="dxa"/>
            <w:vAlign w:val="bottom"/>
          </w:tcPr>
          <w:p w:rsidR="00FD566D" w:rsidRDefault="00FD566D">
            <w:pPr>
              <w:rPr>
                <w:sz w:val="21"/>
                <w:szCs w:val="21"/>
              </w:rPr>
            </w:pPr>
          </w:p>
        </w:tc>
      </w:tr>
      <w:tr w:rsidR="00FD566D">
        <w:trPr>
          <w:trHeight w:val="268"/>
        </w:trPr>
        <w:tc>
          <w:tcPr>
            <w:tcW w:w="260" w:type="dxa"/>
            <w:gridSpan w:val="2"/>
            <w:tcBorders>
              <w:right w:val="single" w:sz="8" w:space="0" w:color="auto"/>
            </w:tcBorders>
            <w:vAlign w:val="bottom"/>
          </w:tcPr>
          <w:p w:rsidR="00FD566D" w:rsidRDefault="00FD566D">
            <w:pPr>
              <w:rPr>
                <w:sz w:val="23"/>
                <w:szCs w:val="23"/>
              </w:rPr>
            </w:pPr>
          </w:p>
        </w:tc>
        <w:tc>
          <w:tcPr>
            <w:tcW w:w="1760" w:type="dxa"/>
            <w:tcBorders>
              <w:bottom w:val="single" w:sz="8" w:space="0" w:color="auto"/>
            </w:tcBorders>
            <w:vAlign w:val="bottom"/>
          </w:tcPr>
          <w:p w:rsidR="00FD566D" w:rsidRDefault="00311717">
            <w:pPr>
              <w:spacing w:line="264" w:lineRule="exact"/>
              <w:rPr>
                <w:sz w:val="20"/>
                <w:szCs w:val="20"/>
              </w:rPr>
            </w:pPr>
            <w:r>
              <w:rPr>
                <w:rFonts w:eastAsia="Times New Roman"/>
                <w:sz w:val="24"/>
                <w:szCs w:val="24"/>
              </w:rPr>
              <w:t>2(100</w:t>
            </w:r>
            <w:r w:rsidR="00244CEF">
              <w:rPr>
                <w:rFonts w:eastAsia="Times New Roman"/>
                <w:sz w:val="24"/>
                <w:szCs w:val="24"/>
              </w:rPr>
              <w:t>%)</w:t>
            </w:r>
          </w:p>
        </w:tc>
        <w:tc>
          <w:tcPr>
            <w:tcW w:w="6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20" w:type="dxa"/>
            <w:tcBorders>
              <w:bottom w:val="single" w:sz="8" w:space="0" w:color="auto"/>
            </w:tcBorders>
            <w:vAlign w:val="bottom"/>
          </w:tcPr>
          <w:p w:rsidR="00FD566D" w:rsidRDefault="00FD566D">
            <w:pPr>
              <w:rPr>
                <w:sz w:val="23"/>
                <w:szCs w:val="23"/>
              </w:rPr>
            </w:pPr>
          </w:p>
        </w:tc>
        <w:tc>
          <w:tcPr>
            <w:tcW w:w="1040" w:type="dxa"/>
            <w:tcBorders>
              <w:bottom w:val="single" w:sz="8" w:space="0" w:color="auto"/>
            </w:tcBorders>
            <w:vAlign w:val="bottom"/>
          </w:tcPr>
          <w:p w:rsidR="00FD566D" w:rsidRDefault="00FD566D">
            <w:pPr>
              <w:rPr>
                <w:sz w:val="23"/>
                <w:szCs w:val="23"/>
              </w:rPr>
            </w:pPr>
          </w:p>
        </w:tc>
        <w:tc>
          <w:tcPr>
            <w:tcW w:w="140" w:type="dxa"/>
            <w:tcBorders>
              <w:bottom w:val="single" w:sz="8" w:space="0" w:color="auto"/>
            </w:tcBorders>
            <w:vAlign w:val="bottom"/>
          </w:tcPr>
          <w:p w:rsidR="00FD566D" w:rsidRDefault="00FD566D">
            <w:pPr>
              <w:rPr>
                <w:sz w:val="23"/>
                <w:szCs w:val="23"/>
              </w:rPr>
            </w:pPr>
          </w:p>
        </w:tc>
        <w:tc>
          <w:tcPr>
            <w:tcW w:w="80" w:type="dxa"/>
            <w:tcBorders>
              <w:bottom w:val="single" w:sz="8" w:space="0" w:color="auto"/>
              <w:right w:val="single" w:sz="8" w:space="0" w:color="auto"/>
            </w:tcBorders>
            <w:vAlign w:val="bottom"/>
          </w:tcPr>
          <w:p w:rsidR="00FD566D" w:rsidRDefault="00FD566D">
            <w:pPr>
              <w:rPr>
                <w:sz w:val="23"/>
                <w:szCs w:val="23"/>
              </w:rPr>
            </w:pPr>
          </w:p>
        </w:tc>
        <w:tc>
          <w:tcPr>
            <w:tcW w:w="660" w:type="dxa"/>
            <w:tcBorders>
              <w:bottom w:val="single" w:sz="8" w:space="0" w:color="auto"/>
            </w:tcBorders>
            <w:vAlign w:val="bottom"/>
          </w:tcPr>
          <w:p w:rsidR="00FD566D" w:rsidRDefault="00FD566D">
            <w:pPr>
              <w:rPr>
                <w:sz w:val="23"/>
                <w:szCs w:val="23"/>
              </w:rPr>
            </w:pPr>
          </w:p>
        </w:tc>
        <w:tc>
          <w:tcPr>
            <w:tcW w:w="820" w:type="dxa"/>
            <w:tcBorders>
              <w:bottom w:val="single" w:sz="8" w:space="0" w:color="auto"/>
            </w:tcBorders>
            <w:vAlign w:val="bottom"/>
          </w:tcPr>
          <w:p w:rsidR="00FD566D" w:rsidRDefault="00FD566D">
            <w:pPr>
              <w:rPr>
                <w:sz w:val="23"/>
                <w:szCs w:val="23"/>
              </w:rPr>
            </w:pPr>
          </w:p>
        </w:tc>
        <w:tc>
          <w:tcPr>
            <w:tcW w:w="1160" w:type="dxa"/>
            <w:gridSpan w:val="2"/>
            <w:tcBorders>
              <w:bottom w:val="single" w:sz="8" w:space="0" w:color="auto"/>
            </w:tcBorders>
            <w:vAlign w:val="bottom"/>
          </w:tcPr>
          <w:p w:rsidR="00FD566D" w:rsidRDefault="00FD566D">
            <w:pPr>
              <w:spacing w:line="259" w:lineRule="exact"/>
              <w:ind w:left="340"/>
              <w:rPr>
                <w:sz w:val="20"/>
                <w:szCs w:val="20"/>
              </w:rPr>
            </w:pPr>
          </w:p>
        </w:tc>
        <w:tc>
          <w:tcPr>
            <w:tcW w:w="340" w:type="dxa"/>
            <w:tcBorders>
              <w:bottom w:val="single" w:sz="8" w:space="0" w:color="auto"/>
              <w:right w:val="single" w:sz="8" w:space="0" w:color="auto"/>
            </w:tcBorders>
            <w:vAlign w:val="bottom"/>
          </w:tcPr>
          <w:p w:rsidR="00FD566D" w:rsidRDefault="00FD566D">
            <w:pPr>
              <w:rPr>
                <w:sz w:val="23"/>
                <w:szCs w:val="23"/>
              </w:rPr>
            </w:pPr>
          </w:p>
        </w:tc>
        <w:tc>
          <w:tcPr>
            <w:tcW w:w="20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w:t>
            </w:r>
          </w:p>
        </w:tc>
        <w:tc>
          <w:tcPr>
            <w:tcW w:w="280" w:type="dxa"/>
            <w:tcBorders>
              <w:bottom w:val="single" w:sz="8" w:space="0" w:color="auto"/>
            </w:tcBorders>
            <w:vAlign w:val="bottom"/>
          </w:tcPr>
          <w:p w:rsidR="00FD566D" w:rsidRDefault="00FD566D">
            <w:pPr>
              <w:rPr>
                <w:sz w:val="23"/>
                <w:szCs w:val="23"/>
              </w:rPr>
            </w:pPr>
          </w:p>
        </w:tc>
        <w:tc>
          <w:tcPr>
            <w:tcW w:w="220" w:type="dxa"/>
            <w:tcBorders>
              <w:bottom w:val="single" w:sz="8" w:space="0" w:color="auto"/>
            </w:tcBorders>
            <w:vAlign w:val="bottom"/>
          </w:tcPr>
          <w:p w:rsidR="00FD566D" w:rsidRDefault="00FD566D">
            <w:pPr>
              <w:rPr>
                <w:sz w:val="23"/>
                <w:szCs w:val="23"/>
              </w:rPr>
            </w:pPr>
          </w:p>
        </w:tc>
        <w:tc>
          <w:tcPr>
            <w:tcW w:w="92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540" w:type="dxa"/>
            <w:tcBorders>
              <w:bottom w:val="single" w:sz="8" w:space="0" w:color="auto"/>
            </w:tcBorders>
            <w:vAlign w:val="bottom"/>
          </w:tcPr>
          <w:p w:rsidR="00FD566D" w:rsidRDefault="00FD566D">
            <w:pPr>
              <w:rPr>
                <w:sz w:val="23"/>
                <w:szCs w:val="23"/>
              </w:rPr>
            </w:pPr>
          </w:p>
        </w:tc>
        <w:tc>
          <w:tcPr>
            <w:tcW w:w="220" w:type="dxa"/>
            <w:tcBorders>
              <w:bottom w:val="single" w:sz="8" w:space="0" w:color="auto"/>
              <w:right w:val="single" w:sz="8" w:space="0" w:color="auto"/>
            </w:tcBorders>
            <w:vAlign w:val="bottom"/>
          </w:tcPr>
          <w:p w:rsidR="00FD566D" w:rsidRDefault="00FD566D">
            <w:pPr>
              <w:rPr>
                <w:sz w:val="23"/>
                <w:szCs w:val="23"/>
              </w:rPr>
            </w:pPr>
          </w:p>
        </w:tc>
        <w:tc>
          <w:tcPr>
            <w:tcW w:w="200" w:type="dxa"/>
            <w:vAlign w:val="bottom"/>
          </w:tcPr>
          <w:p w:rsidR="00FD566D" w:rsidRDefault="00FD566D">
            <w:pPr>
              <w:rPr>
                <w:sz w:val="23"/>
                <w:szCs w:val="23"/>
              </w:rPr>
            </w:pPr>
          </w:p>
        </w:tc>
        <w:tc>
          <w:tcPr>
            <w:tcW w:w="840" w:type="dxa"/>
            <w:vAlign w:val="bottom"/>
          </w:tcPr>
          <w:p w:rsidR="00FD566D" w:rsidRDefault="00FD566D">
            <w:pPr>
              <w:rPr>
                <w:sz w:val="23"/>
                <w:szCs w:val="23"/>
              </w:rPr>
            </w:pPr>
          </w:p>
        </w:tc>
      </w:tr>
    </w:tbl>
    <w:p w:rsidR="00FD566D" w:rsidRDefault="00415A70">
      <w:pPr>
        <w:spacing w:line="20" w:lineRule="exact"/>
        <w:rPr>
          <w:sz w:val="20"/>
          <w:szCs w:val="20"/>
        </w:rPr>
      </w:pPr>
      <w:r>
        <w:rPr>
          <w:noProof/>
          <w:sz w:val="20"/>
          <w:szCs w:val="20"/>
        </w:rPr>
        <w:pict>
          <v:rect id="Shape 3" o:spid="_x0000_s1028" style="position:absolute;margin-left:12.95pt;margin-top:-355.35pt;width:1.55pt;height:1pt;z-index:-251664384;visibility:visible;mso-wrap-distance-left:0;mso-wrap-distance-right:0;mso-position-horizontal-relative:text;mso-position-vertical-relative:text" o:allowincell="f" fillcolor="black" stroked="f"/>
        </w:pict>
      </w:r>
      <w:r>
        <w:rPr>
          <w:noProof/>
          <w:sz w:val="20"/>
          <w:szCs w:val="20"/>
        </w:rPr>
        <w:pict>
          <v:line id="Shape 4" o:spid="_x0000_s1029" style="position:absolute;z-index:251644928;visibility:visible;mso-wrap-distance-left:0;mso-wrap-distance-right:0;mso-position-horizontal-relative:text;mso-position-vertical-relative:text" from="12.95pt,-314.2pt" to="14.5pt,-314.2pt" o:allowincell="f" strokeweight=".04231mm"/>
        </w:pict>
      </w:r>
      <w:r>
        <w:rPr>
          <w:noProof/>
          <w:sz w:val="20"/>
          <w:szCs w:val="20"/>
        </w:rPr>
        <w:pict>
          <v:rect id="Shape 5" o:spid="_x0000_s1030" style="position:absolute;margin-left:12.95pt;margin-top:-300.35pt;width:1.55pt;height:1.05pt;z-index:-251663360;visibility:visible;mso-wrap-distance-left:0;mso-wrap-distance-right:0;mso-position-horizontal-relative:text;mso-position-vertical-relative:text" o:allowincell="f" fillcolor="black" stroked="f"/>
        </w:pict>
      </w:r>
      <w:r>
        <w:rPr>
          <w:noProof/>
          <w:sz w:val="20"/>
          <w:szCs w:val="20"/>
        </w:rPr>
        <w:pict>
          <v:rect id="Shape 6" o:spid="_x0000_s1031" style="position:absolute;margin-left:12.95pt;margin-top:-285.95pt;width:1.55pt;height:1.55pt;z-index:-251662336;visibility:visible;mso-wrap-distance-left:0;mso-wrap-distance-right:0;mso-position-horizontal-relative:text;mso-position-vertical-relative:text" o:allowincell="f" fillcolor="black" stroked="f"/>
        </w:pict>
      </w:r>
      <w:r>
        <w:rPr>
          <w:noProof/>
          <w:sz w:val="20"/>
          <w:szCs w:val="20"/>
        </w:rPr>
        <w:pict>
          <v:rect id="Shape 7" o:spid="_x0000_s1032" style="position:absolute;margin-left:12.95pt;margin-top:-214.75pt;width:1.55pt;height:1pt;z-index:-251661312;visibility:visible;mso-wrap-distance-left:0;mso-wrap-distance-right:0;mso-position-horizontal-relative:text;mso-position-vertical-relative:text" o:allowincell="f" fillcolor="black" stroked="f"/>
        </w:pict>
      </w:r>
      <w:r>
        <w:rPr>
          <w:noProof/>
          <w:sz w:val="20"/>
          <w:szCs w:val="20"/>
        </w:rPr>
        <w:pict>
          <v:rect id="Shape 8" o:spid="_x0000_s1033" style="position:absolute;margin-left:12.95pt;margin-top:-201.35pt;width:1.55pt;height:1.05pt;z-index:-251660288;visibility:visible;mso-wrap-distance-left:0;mso-wrap-distance-right:0;mso-position-horizontal-relative:text;mso-position-vertical-relative:text" o:allowincell="f" fillcolor="black" stroked="f"/>
        </w:pict>
      </w:r>
      <w:r w:rsidR="00244CEF">
        <w:rPr>
          <w:noProof/>
          <w:sz w:val="20"/>
          <w:szCs w:val="20"/>
        </w:rPr>
        <w:drawing>
          <wp:anchor distT="0" distB="0" distL="114300" distR="114300" simplePos="0" relativeHeight="251641856" behindDoc="1" locked="0" layoutInCell="0" allowOverlap="1">
            <wp:simplePos x="0" y="0"/>
            <wp:positionH relativeFrom="column">
              <wp:posOffset>165100</wp:posOffset>
            </wp:positionH>
            <wp:positionV relativeFrom="paragraph">
              <wp:posOffset>-2375535</wp:posOffset>
            </wp:positionV>
            <wp:extent cx="6477000" cy="228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blip>
                    <a:srcRect/>
                    <a:stretch>
                      <a:fillRect/>
                    </a:stretch>
                  </pic:blipFill>
                  <pic:spPr bwMode="auto">
                    <a:xfrm>
                      <a:off x="0" y="0"/>
                      <a:ext cx="6477000" cy="228600"/>
                    </a:xfrm>
                    <a:prstGeom prst="rect">
                      <a:avLst/>
                    </a:prstGeom>
                    <a:noFill/>
                  </pic:spPr>
                </pic:pic>
              </a:graphicData>
            </a:graphic>
          </wp:anchor>
        </w:drawing>
      </w:r>
      <w:r>
        <w:rPr>
          <w:noProof/>
          <w:sz w:val="20"/>
          <w:szCs w:val="20"/>
        </w:rPr>
        <w:pict>
          <v:rect id="Shape 10" o:spid="_x0000_s1035" style="position:absolute;margin-left:12.95pt;margin-top:-156.35pt;width:1.55pt;height:1.05pt;z-index:-251659264;visibility:visible;mso-wrap-distance-left:0;mso-wrap-distance-right:0;mso-position-horizontal-relative:text;mso-position-vertical-relative:text" o:allowincell="f" fillcolor="black" stroked="f"/>
        </w:pict>
      </w:r>
    </w:p>
    <w:p w:rsidR="00FD566D" w:rsidRDefault="00FD566D">
      <w:pPr>
        <w:sectPr w:rsidR="00FD566D">
          <w:pgSz w:w="11900" w:h="16838"/>
          <w:pgMar w:top="1144" w:right="0" w:bottom="902" w:left="1440" w:header="0" w:footer="0" w:gutter="0"/>
          <w:cols w:space="720" w:equalWidth="0">
            <w:col w:w="10459"/>
          </w:cols>
        </w:sectPr>
      </w:pPr>
    </w:p>
    <w:p w:rsidR="00FD566D" w:rsidRDefault="00FD566D">
      <w:pPr>
        <w:spacing w:line="119" w:lineRule="exact"/>
        <w:rPr>
          <w:sz w:val="20"/>
          <w:szCs w:val="20"/>
        </w:rPr>
      </w:pPr>
    </w:p>
    <w:p w:rsidR="00FD566D" w:rsidRDefault="00244CEF">
      <w:pPr>
        <w:ind w:left="4300"/>
        <w:rPr>
          <w:sz w:val="20"/>
          <w:szCs w:val="20"/>
        </w:rPr>
      </w:pPr>
      <w:r>
        <w:rPr>
          <w:rFonts w:eastAsia="Times New Roman"/>
        </w:rPr>
        <w:t>11</w:t>
      </w:r>
    </w:p>
    <w:p w:rsidR="00FD566D" w:rsidRDefault="00FD566D">
      <w:pPr>
        <w:sectPr w:rsidR="00FD566D">
          <w:type w:val="continuous"/>
          <w:pgSz w:w="11900" w:h="16838"/>
          <w:pgMar w:top="1144" w:right="0" w:bottom="902" w:left="1440" w:header="0" w:footer="0" w:gutter="0"/>
          <w:cols w:space="720" w:equalWidth="0">
            <w:col w:w="10459"/>
          </w:cols>
        </w:sectPr>
      </w:pPr>
    </w:p>
    <w:p w:rsidR="00FD566D" w:rsidRDefault="00244CEF">
      <w:pPr>
        <w:rPr>
          <w:sz w:val="20"/>
          <w:szCs w:val="20"/>
        </w:rPr>
      </w:pPr>
      <w:r>
        <w:rPr>
          <w:rFonts w:eastAsia="Times New Roman"/>
          <w:sz w:val="24"/>
          <w:szCs w:val="24"/>
        </w:rPr>
        <w:t>Участие педагогов в конкурсах:</w:t>
      </w:r>
    </w:p>
    <w:p w:rsidR="00FD566D" w:rsidRDefault="00244CEF">
      <w:pPr>
        <w:rPr>
          <w:sz w:val="20"/>
          <w:szCs w:val="20"/>
        </w:rPr>
      </w:pPr>
      <w:r>
        <w:rPr>
          <w:rFonts w:eastAsia="Times New Roman"/>
          <w:sz w:val="24"/>
          <w:szCs w:val="24"/>
        </w:rPr>
        <w:t>20</w:t>
      </w:r>
      <w:r w:rsidR="00A040A4">
        <w:rPr>
          <w:rFonts w:eastAsia="Times New Roman"/>
          <w:sz w:val="24"/>
          <w:szCs w:val="24"/>
        </w:rPr>
        <w:t>2</w:t>
      </w:r>
      <w:r w:rsidR="00311717">
        <w:rPr>
          <w:rFonts w:eastAsia="Times New Roman"/>
          <w:sz w:val="24"/>
          <w:szCs w:val="24"/>
        </w:rPr>
        <w:t>3</w:t>
      </w:r>
      <w:r w:rsidR="00A040A4">
        <w:rPr>
          <w:rFonts w:eastAsia="Times New Roman"/>
          <w:sz w:val="24"/>
          <w:szCs w:val="24"/>
        </w:rPr>
        <w:t xml:space="preserve">г. – </w:t>
      </w:r>
      <w:r w:rsidR="00A040A4">
        <w:rPr>
          <w:rFonts w:eastAsia="Times New Roman"/>
          <w:sz w:val="24"/>
          <w:szCs w:val="24"/>
          <w:lang w:val="en-US"/>
        </w:rPr>
        <w:t>25</w:t>
      </w:r>
      <w:r w:rsidR="00A040A4">
        <w:rPr>
          <w:rFonts w:eastAsia="Times New Roman"/>
          <w:sz w:val="24"/>
          <w:szCs w:val="24"/>
        </w:rPr>
        <w:t>участий (20</w:t>
      </w:r>
      <w:r w:rsidR="00311717">
        <w:rPr>
          <w:rFonts w:eastAsia="Times New Roman"/>
          <w:sz w:val="24"/>
          <w:szCs w:val="24"/>
          <w:lang w:val="en-US"/>
        </w:rPr>
        <w:t>2</w:t>
      </w:r>
      <w:r w:rsidR="00311717">
        <w:rPr>
          <w:rFonts w:eastAsia="Times New Roman"/>
          <w:sz w:val="24"/>
          <w:szCs w:val="24"/>
        </w:rPr>
        <w:t>2</w:t>
      </w:r>
      <w:r w:rsidR="00A040A4">
        <w:rPr>
          <w:rFonts w:eastAsia="Times New Roman"/>
          <w:sz w:val="24"/>
          <w:szCs w:val="24"/>
        </w:rPr>
        <w:t xml:space="preserve"> г. – 1</w:t>
      </w:r>
      <w:r w:rsidR="00A040A4">
        <w:rPr>
          <w:rFonts w:eastAsia="Times New Roman"/>
          <w:sz w:val="24"/>
          <w:szCs w:val="24"/>
          <w:lang w:val="en-US"/>
        </w:rPr>
        <w:t>7</w:t>
      </w:r>
      <w:r>
        <w:rPr>
          <w:rFonts w:eastAsia="Times New Roman"/>
          <w:sz w:val="24"/>
          <w:szCs w:val="24"/>
        </w:rPr>
        <w:t xml:space="preserve"> участий).</w:t>
      </w:r>
    </w:p>
    <w:p w:rsidR="00FD566D" w:rsidRDefault="00FD566D">
      <w:pPr>
        <w:spacing w:line="22" w:lineRule="exact"/>
        <w:rPr>
          <w:sz w:val="20"/>
          <w:szCs w:val="20"/>
        </w:rPr>
      </w:pPr>
    </w:p>
    <w:p w:rsidR="00FD566D" w:rsidRDefault="00244CEF">
      <w:pPr>
        <w:spacing w:line="243" w:lineRule="auto"/>
        <w:ind w:right="280"/>
        <w:rPr>
          <w:sz w:val="20"/>
          <w:szCs w:val="20"/>
        </w:rPr>
      </w:pPr>
      <w:r>
        <w:rPr>
          <w:rFonts w:eastAsia="Times New Roman"/>
          <w:sz w:val="23"/>
          <w:szCs w:val="23"/>
        </w:rPr>
        <w:t>Все педагоги детского сада ведут работу по самообразованию: планомерная работа педагогов по самообразованию способствует непрерывному повышению их квалификации</w:t>
      </w:r>
    </w:p>
    <w:p w:rsidR="00FD566D" w:rsidRDefault="00FD566D">
      <w:pPr>
        <w:spacing w:line="16" w:lineRule="exact"/>
        <w:rPr>
          <w:sz w:val="20"/>
          <w:szCs w:val="20"/>
        </w:rPr>
      </w:pPr>
    </w:p>
    <w:p w:rsidR="00FD566D" w:rsidRDefault="00244CEF">
      <w:pPr>
        <w:numPr>
          <w:ilvl w:val="0"/>
          <w:numId w:val="25"/>
        </w:numPr>
        <w:tabs>
          <w:tab w:val="left" w:pos="495"/>
        </w:tabs>
        <w:spacing w:line="234" w:lineRule="auto"/>
        <w:ind w:left="260" w:right="540" w:firstLine="2"/>
        <w:rPr>
          <w:rFonts w:eastAsia="Times New Roman"/>
          <w:sz w:val="24"/>
          <w:szCs w:val="24"/>
        </w:rPr>
      </w:pPr>
      <w:r>
        <w:rPr>
          <w:rFonts w:eastAsia="Times New Roman"/>
          <w:sz w:val="24"/>
          <w:szCs w:val="24"/>
        </w:rPr>
        <w:t xml:space="preserve">условиях ДОУ, осмыслению ими передового педагогического опыта на теоретико - практическом уровне, совершенствованию профессиональных умений и навыков. </w:t>
      </w:r>
      <w:r>
        <w:rPr>
          <w:rFonts w:eastAsia="Times New Roman"/>
          <w:b/>
          <w:bCs/>
          <w:sz w:val="24"/>
          <w:szCs w:val="24"/>
          <w:u w:val="single"/>
        </w:rPr>
        <w:t>Выводы:</w:t>
      </w:r>
      <w:r>
        <w:rPr>
          <w:rFonts w:eastAsia="Times New Roman"/>
          <w:sz w:val="24"/>
          <w:szCs w:val="24"/>
        </w:rPr>
        <w:t>педагогический коллектив МАДОУ«Детский сад«Золотой ключик»стабильный,</w:t>
      </w:r>
    </w:p>
    <w:p w:rsidR="00FD566D" w:rsidRDefault="00FD566D">
      <w:pPr>
        <w:spacing w:line="23" w:lineRule="exact"/>
        <w:rPr>
          <w:sz w:val="20"/>
          <w:szCs w:val="20"/>
        </w:rPr>
      </w:pPr>
    </w:p>
    <w:p w:rsidR="00FD566D" w:rsidRDefault="00244CEF">
      <w:pPr>
        <w:spacing w:line="235" w:lineRule="auto"/>
        <w:jc w:val="both"/>
        <w:rPr>
          <w:sz w:val="20"/>
          <w:szCs w:val="20"/>
        </w:rPr>
      </w:pPr>
      <w:r>
        <w:rPr>
          <w:rFonts w:eastAsia="Times New Roman"/>
          <w:sz w:val="24"/>
          <w:szCs w:val="24"/>
        </w:rPr>
        <w:t>работоспособный, текучести кадров нет. Коллектив постоянно повышает свой профессиональный уровень на курсах повышения квалификации и занимаются по своим планам самообразования, пропагандируют и ведут здоровый образ жизни. Также имеется необходимость в повышении ИКТ - культуры педагогов. Поэтому перспективными направление в научно-методической деятельности станут именно эти направления.</w:t>
      </w:r>
    </w:p>
    <w:p w:rsidR="00FD566D" w:rsidRDefault="00FD566D">
      <w:pPr>
        <w:spacing w:line="288" w:lineRule="exact"/>
        <w:rPr>
          <w:sz w:val="20"/>
          <w:szCs w:val="20"/>
        </w:rPr>
      </w:pPr>
    </w:p>
    <w:p w:rsidR="00FD566D" w:rsidRDefault="00244CEF">
      <w:pPr>
        <w:numPr>
          <w:ilvl w:val="0"/>
          <w:numId w:val="26"/>
        </w:numPr>
        <w:tabs>
          <w:tab w:val="left" w:pos="1340"/>
        </w:tabs>
        <w:ind w:left="1340" w:hanging="358"/>
        <w:rPr>
          <w:rFonts w:eastAsia="Times New Roman"/>
          <w:b/>
          <w:bCs/>
          <w:sz w:val="24"/>
          <w:szCs w:val="24"/>
        </w:rPr>
      </w:pPr>
      <w:r>
        <w:rPr>
          <w:rFonts w:eastAsia="Times New Roman"/>
          <w:b/>
          <w:bCs/>
          <w:sz w:val="24"/>
          <w:szCs w:val="24"/>
        </w:rPr>
        <w:t>Оценка качества учебно-методического обеспечения</w:t>
      </w:r>
    </w:p>
    <w:p w:rsidR="00FD566D" w:rsidRDefault="00FD566D">
      <w:pPr>
        <w:spacing w:line="298" w:lineRule="exact"/>
        <w:rPr>
          <w:sz w:val="20"/>
          <w:szCs w:val="20"/>
        </w:rPr>
      </w:pPr>
    </w:p>
    <w:p w:rsidR="00FD566D" w:rsidRDefault="00244CEF">
      <w:pPr>
        <w:spacing w:line="236" w:lineRule="auto"/>
        <w:jc w:val="both"/>
        <w:rPr>
          <w:sz w:val="20"/>
          <w:szCs w:val="20"/>
        </w:rPr>
      </w:pPr>
      <w:r>
        <w:rPr>
          <w:rFonts w:eastAsia="Times New Roman"/>
          <w:sz w:val="24"/>
          <w:szCs w:val="24"/>
        </w:rPr>
        <w:t>Методическая работа - это основной путь совершенствования профессионального мастерства педагогов, развития творческого потенциала всего коллектива, повышения качества и эффективности воспитательно- образовательного процесса.</w:t>
      </w:r>
    </w:p>
    <w:p w:rsidR="00FD566D" w:rsidRDefault="00FD566D">
      <w:pPr>
        <w:spacing w:line="287" w:lineRule="exact"/>
        <w:rPr>
          <w:sz w:val="20"/>
          <w:szCs w:val="20"/>
        </w:rPr>
      </w:pPr>
    </w:p>
    <w:p w:rsidR="00FD566D" w:rsidRDefault="00244CEF">
      <w:pPr>
        <w:spacing w:line="231" w:lineRule="auto"/>
        <w:jc w:val="both"/>
        <w:rPr>
          <w:sz w:val="20"/>
          <w:szCs w:val="20"/>
        </w:rPr>
      </w:pPr>
      <w:r>
        <w:rPr>
          <w:rFonts w:eastAsia="Times New Roman"/>
          <w:sz w:val="24"/>
          <w:szCs w:val="24"/>
        </w:rPr>
        <w:t>Успех работы дошкольного учреждения во многом зависит от качества методической работы с педагогами.</w:t>
      </w:r>
    </w:p>
    <w:p w:rsidR="00FD566D" w:rsidRDefault="00FD566D">
      <w:pPr>
        <w:spacing w:line="21" w:lineRule="exact"/>
        <w:rPr>
          <w:sz w:val="20"/>
          <w:szCs w:val="20"/>
        </w:rPr>
      </w:pPr>
    </w:p>
    <w:p w:rsidR="00FD566D" w:rsidRDefault="00244CEF">
      <w:pPr>
        <w:spacing w:line="234" w:lineRule="auto"/>
        <w:jc w:val="both"/>
        <w:rPr>
          <w:sz w:val="20"/>
          <w:szCs w:val="20"/>
        </w:rPr>
      </w:pPr>
      <w:r>
        <w:rPr>
          <w:rFonts w:eastAsia="Times New Roman"/>
          <w:sz w:val="24"/>
          <w:szCs w:val="24"/>
        </w:rPr>
        <w:t>Методическая работа, осуществляемая в течение учебного года, органично соединялась с повседневной практикой педагогов. Одной из главных задач в деятельности методической службы района стало оказание реальной, действенной помощи всем членам коллектива.</w:t>
      </w:r>
    </w:p>
    <w:p w:rsidR="00FD566D" w:rsidRDefault="00FD566D">
      <w:pPr>
        <w:spacing w:line="23" w:lineRule="exact"/>
        <w:rPr>
          <w:sz w:val="20"/>
          <w:szCs w:val="20"/>
        </w:rPr>
      </w:pPr>
    </w:p>
    <w:p w:rsidR="00FD566D" w:rsidRDefault="00244CEF">
      <w:pPr>
        <w:spacing w:line="233" w:lineRule="auto"/>
        <w:jc w:val="both"/>
        <w:rPr>
          <w:sz w:val="20"/>
          <w:szCs w:val="20"/>
        </w:rPr>
      </w:pPr>
      <w:r>
        <w:rPr>
          <w:rFonts w:eastAsia="Times New Roman"/>
          <w:sz w:val="24"/>
          <w:szCs w:val="24"/>
        </w:rPr>
        <w:t>Формы методической работы: тематические педсоветы, семинары-практикумы, мастер-классы, консультации, работа педагогов над темами по самообразованию, открытые мероприятия, взаимопосешения, участие в конкурсах, проектная деятельность.</w:t>
      </w:r>
    </w:p>
    <w:p w:rsidR="00FD566D" w:rsidRDefault="00FD566D">
      <w:pPr>
        <w:spacing w:line="25" w:lineRule="exact"/>
        <w:rPr>
          <w:sz w:val="20"/>
          <w:szCs w:val="20"/>
        </w:rPr>
      </w:pPr>
    </w:p>
    <w:p w:rsidR="00FD566D" w:rsidRDefault="00244CEF">
      <w:pPr>
        <w:spacing w:line="231" w:lineRule="auto"/>
        <w:ind w:right="840"/>
        <w:rPr>
          <w:sz w:val="20"/>
          <w:szCs w:val="20"/>
        </w:rPr>
      </w:pPr>
      <w:r>
        <w:rPr>
          <w:rFonts w:eastAsia="Times New Roman"/>
          <w:sz w:val="24"/>
          <w:szCs w:val="24"/>
        </w:rPr>
        <w:t>Приоритетным направлением методической деяте</w:t>
      </w:r>
      <w:r w:rsidR="00311717">
        <w:rPr>
          <w:rFonts w:eastAsia="Times New Roman"/>
          <w:sz w:val="24"/>
          <w:szCs w:val="24"/>
        </w:rPr>
        <w:t>льности нашего учреждения в 2023</w:t>
      </w:r>
      <w:r>
        <w:rPr>
          <w:rFonts w:eastAsia="Times New Roman"/>
          <w:sz w:val="24"/>
          <w:szCs w:val="24"/>
        </w:rPr>
        <w:t xml:space="preserve"> учебном году было:</w:t>
      </w:r>
    </w:p>
    <w:p w:rsidR="00FD566D" w:rsidRDefault="00FD566D">
      <w:pPr>
        <w:spacing w:line="23" w:lineRule="exact"/>
        <w:rPr>
          <w:sz w:val="20"/>
          <w:szCs w:val="20"/>
        </w:rPr>
      </w:pPr>
    </w:p>
    <w:p w:rsidR="00FD566D" w:rsidRDefault="00244CEF">
      <w:pPr>
        <w:numPr>
          <w:ilvl w:val="0"/>
          <w:numId w:val="27"/>
        </w:numPr>
        <w:tabs>
          <w:tab w:val="left" w:pos="245"/>
        </w:tabs>
        <w:spacing w:line="235" w:lineRule="auto"/>
        <w:jc w:val="both"/>
        <w:rPr>
          <w:rFonts w:eastAsia="Times New Roman"/>
          <w:sz w:val="24"/>
          <w:szCs w:val="24"/>
        </w:rPr>
      </w:pPr>
      <w:r>
        <w:rPr>
          <w:rFonts w:eastAsia="Times New Roman"/>
          <w:sz w:val="24"/>
          <w:szCs w:val="24"/>
        </w:rPr>
        <w:t>повышение уровня педагогической компетенции педагогов посредством освоения и внедрения федеральных государственных образовательных стандартов дошкольного образования. Все педагоги и заведующий прошли курсы повышения квалификации.</w:t>
      </w:r>
    </w:p>
    <w:p w:rsidR="00FD566D" w:rsidRDefault="00FD566D">
      <w:pPr>
        <w:spacing w:line="24" w:lineRule="exact"/>
        <w:rPr>
          <w:rFonts w:eastAsia="Times New Roman"/>
          <w:sz w:val="24"/>
          <w:szCs w:val="24"/>
        </w:rPr>
      </w:pPr>
    </w:p>
    <w:p w:rsidR="00FD566D" w:rsidRDefault="00244CEF">
      <w:pPr>
        <w:spacing w:line="236" w:lineRule="auto"/>
        <w:jc w:val="both"/>
        <w:rPr>
          <w:rFonts w:eastAsia="Times New Roman"/>
          <w:sz w:val="24"/>
          <w:szCs w:val="24"/>
        </w:rPr>
      </w:pPr>
      <w:r>
        <w:rPr>
          <w:rFonts w:eastAsia="Times New Roman"/>
          <w:sz w:val="24"/>
          <w:szCs w:val="24"/>
        </w:rPr>
        <w:t>Рабочей группой педагогов МАДОУ детский сад «Золотой ключик» была разработана часть формируемая участниками образовательных отно</w:t>
      </w:r>
      <w:r w:rsidR="00311717">
        <w:rPr>
          <w:rFonts w:eastAsia="Times New Roman"/>
          <w:sz w:val="24"/>
          <w:szCs w:val="24"/>
        </w:rPr>
        <w:t xml:space="preserve">шений. А именно – </w:t>
      </w:r>
      <w:r>
        <w:rPr>
          <w:rFonts w:eastAsia="Times New Roman"/>
          <w:sz w:val="24"/>
          <w:szCs w:val="24"/>
        </w:rPr>
        <w:t xml:space="preserve"> программа «Мы живем в России» для детей старшего возраста, перспективные планы по всем разделам программы, методические рекомендации педагогам по организации образовательной деятельности, проекты рабочих программ педагогов.</w:t>
      </w:r>
    </w:p>
    <w:p w:rsidR="00FD566D" w:rsidRDefault="00FD566D">
      <w:pPr>
        <w:spacing w:line="28" w:lineRule="exact"/>
        <w:rPr>
          <w:rFonts w:eastAsia="Times New Roman"/>
          <w:sz w:val="24"/>
          <w:szCs w:val="24"/>
        </w:rPr>
      </w:pPr>
    </w:p>
    <w:p w:rsidR="00FD566D" w:rsidRDefault="00244CEF">
      <w:pPr>
        <w:numPr>
          <w:ilvl w:val="2"/>
          <w:numId w:val="27"/>
        </w:numPr>
        <w:tabs>
          <w:tab w:val="left" w:pos="1419"/>
        </w:tabs>
        <w:spacing w:line="233" w:lineRule="auto"/>
        <w:ind w:left="260" w:firstLine="830"/>
        <w:jc w:val="both"/>
        <w:rPr>
          <w:rFonts w:eastAsia="Times New Roman"/>
          <w:sz w:val="24"/>
          <w:szCs w:val="24"/>
        </w:rPr>
      </w:pPr>
      <w:r>
        <w:rPr>
          <w:rFonts w:eastAsia="Times New Roman"/>
          <w:sz w:val="24"/>
          <w:szCs w:val="24"/>
        </w:rPr>
        <w:t>целях эффективности организации образовательного процесса в МАДОУ детский сад «Золотой ключик» в кабинете заведующего систематизировали методические пособия по направлениям развития и образования детей (образовательным областям):</w:t>
      </w:r>
    </w:p>
    <w:p w:rsidR="00FD566D" w:rsidRDefault="00FD566D">
      <w:pPr>
        <w:spacing w:line="2" w:lineRule="exact"/>
        <w:rPr>
          <w:rFonts w:eastAsia="Times New Roman"/>
          <w:sz w:val="24"/>
          <w:szCs w:val="24"/>
        </w:rPr>
      </w:pPr>
    </w:p>
    <w:p w:rsidR="00FD566D" w:rsidRDefault="00244CEF">
      <w:pPr>
        <w:numPr>
          <w:ilvl w:val="1"/>
          <w:numId w:val="27"/>
        </w:numPr>
        <w:tabs>
          <w:tab w:val="left" w:pos="400"/>
        </w:tabs>
        <w:spacing w:line="237" w:lineRule="auto"/>
        <w:ind w:left="400" w:hanging="138"/>
        <w:rPr>
          <w:rFonts w:eastAsia="Times New Roman"/>
          <w:sz w:val="24"/>
          <w:szCs w:val="24"/>
        </w:rPr>
      </w:pPr>
      <w:r>
        <w:rPr>
          <w:rFonts w:eastAsia="Times New Roman"/>
          <w:sz w:val="24"/>
          <w:szCs w:val="24"/>
        </w:rPr>
        <w:t>социально-коммуникативное развитие;</w:t>
      </w:r>
    </w:p>
    <w:p w:rsidR="00FD566D" w:rsidRDefault="00FD566D">
      <w:pPr>
        <w:spacing w:line="1" w:lineRule="exact"/>
        <w:rPr>
          <w:rFonts w:eastAsia="Times New Roman"/>
          <w:sz w:val="24"/>
          <w:szCs w:val="24"/>
        </w:rPr>
      </w:pPr>
    </w:p>
    <w:p w:rsidR="00FD566D" w:rsidRDefault="00244CEF">
      <w:pPr>
        <w:numPr>
          <w:ilvl w:val="1"/>
          <w:numId w:val="27"/>
        </w:numPr>
        <w:tabs>
          <w:tab w:val="left" w:pos="400"/>
        </w:tabs>
        <w:ind w:left="400" w:hanging="138"/>
        <w:rPr>
          <w:rFonts w:eastAsia="Times New Roman"/>
          <w:sz w:val="24"/>
          <w:szCs w:val="24"/>
        </w:rPr>
      </w:pPr>
      <w:r>
        <w:rPr>
          <w:rFonts w:eastAsia="Times New Roman"/>
          <w:sz w:val="24"/>
          <w:szCs w:val="24"/>
        </w:rPr>
        <w:t>познавательное развитие;</w:t>
      </w:r>
    </w:p>
    <w:p w:rsidR="00FD566D" w:rsidRDefault="00244CEF">
      <w:pPr>
        <w:numPr>
          <w:ilvl w:val="1"/>
          <w:numId w:val="27"/>
        </w:numPr>
        <w:tabs>
          <w:tab w:val="left" w:pos="400"/>
        </w:tabs>
        <w:ind w:left="400" w:hanging="138"/>
        <w:rPr>
          <w:rFonts w:eastAsia="Times New Roman"/>
          <w:sz w:val="24"/>
          <w:szCs w:val="24"/>
        </w:rPr>
      </w:pPr>
      <w:r>
        <w:rPr>
          <w:rFonts w:eastAsia="Times New Roman"/>
          <w:sz w:val="24"/>
          <w:szCs w:val="24"/>
        </w:rPr>
        <w:t>речевое развитие;</w:t>
      </w:r>
    </w:p>
    <w:p w:rsidR="00FD566D" w:rsidRDefault="00244CEF">
      <w:pPr>
        <w:numPr>
          <w:ilvl w:val="1"/>
          <w:numId w:val="27"/>
        </w:numPr>
        <w:tabs>
          <w:tab w:val="left" w:pos="400"/>
        </w:tabs>
        <w:ind w:left="400" w:hanging="138"/>
        <w:rPr>
          <w:rFonts w:eastAsia="Times New Roman"/>
          <w:sz w:val="24"/>
          <w:szCs w:val="24"/>
        </w:rPr>
      </w:pPr>
      <w:r>
        <w:rPr>
          <w:rFonts w:eastAsia="Times New Roman"/>
          <w:sz w:val="24"/>
          <w:szCs w:val="24"/>
        </w:rPr>
        <w:t>художественно-эстетическое развитие;</w:t>
      </w:r>
    </w:p>
    <w:p w:rsidR="00FD566D" w:rsidRDefault="00244CEF">
      <w:pPr>
        <w:numPr>
          <w:ilvl w:val="1"/>
          <w:numId w:val="27"/>
        </w:numPr>
        <w:tabs>
          <w:tab w:val="left" w:pos="400"/>
        </w:tabs>
        <w:ind w:left="400" w:hanging="138"/>
        <w:rPr>
          <w:rFonts w:eastAsia="Times New Roman"/>
          <w:sz w:val="24"/>
          <w:szCs w:val="24"/>
        </w:rPr>
      </w:pPr>
      <w:r>
        <w:rPr>
          <w:rFonts w:eastAsia="Times New Roman"/>
          <w:sz w:val="24"/>
          <w:szCs w:val="24"/>
        </w:rPr>
        <w:t>физическое развитие.</w:t>
      </w:r>
    </w:p>
    <w:p w:rsidR="00FD566D" w:rsidRDefault="00FD566D">
      <w:pPr>
        <w:sectPr w:rsidR="00FD566D">
          <w:pgSz w:w="11900" w:h="16838"/>
          <w:pgMar w:top="1120" w:right="839" w:bottom="1440" w:left="1440" w:header="0" w:footer="0" w:gutter="0"/>
          <w:cols w:space="720" w:equalWidth="0">
            <w:col w:w="9620"/>
          </w:cols>
        </w:sectPr>
      </w:pPr>
    </w:p>
    <w:p w:rsidR="00FD566D" w:rsidRDefault="00FD566D">
      <w:pPr>
        <w:spacing w:line="180" w:lineRule="exact"/>
        <w:rPr>
          <w:sz w:val="20"/>
          <w:szCs w:val="20"/>
        </w:rPr>
      </w:pPr>
    </w:p>
    <w:p w:rsidR="00FD566D" w:rsidRDefault="00244CEF">
      <w:pPr>
        <w:ind w:right="-279"/>
        <w:jc w:val="center"/>
        <w:rPr>
          <w:sz w:val="20"/>
          <w:szCs w:val="20"/>
        </w:rPr>
      </w:pPr>
      <w:r>
        <w:rPr>
          <w:rFonts w:eastAsia="Times New Roman"/>
        </w:rPr>
        <w:t>12</w:t>
      </w:r>
    </w:p>
    <w:p w:rsidR="00FD566D" w:rsidRDefault="00FD566D">
      <w:pPr>
        <w:sectPr w:rsidR="00FD566D">
          <w:type w:val="continuous"/>
          <w:pgSz w:w="11900" w:h="16838"/>
          <w:pgMar w:top="1120" w:right="839" w:bottom="1440" w:left="1440" w:header="0" w:footer="0" w:gutter="0"/>
          <w:cols w:space="720" w:equalWidth="0">
            <w:col w:w="9620"/>
          </w:cols>
        </w:sectPr>
      </w:pPr>
    </w:p>
    <w:p w:rsidR="00FD566D" w:rsidRDefault="00244CEF">
      <w:pPr>
        <w:spacing w:line="239" w:lineRule="auto"/>
        <w:ind w:right="20"/>
        <w:rPr>
          <w:sz w:val="20"/>
          <w:szCs w:val="20"/>
        </w:rPr>
      </w:pPr>
      <w:r>
        <w:rPr>
          <w:rFonts w:eastAsia="Times New Roman"/>
          <w:sz w:val="24"/>
          <w:szCs w:val="24"/>
        </w:rPr>
        <w:t>Для осуществления образовательной деятельности с детьми используются различные средства обучения и воспитания, в том числе технические, визуальные и аудиовизуальные. Визуальные и аудиовизуальные средства обучения и воспитания, представленные в учреждении, включают: иллюстрации, наглядные пособия, схемы, предметы и объекты природной среды, а также мультфильмы, видеофильмы, презентации.</w:t>
      </w:r>
    </w:p>
    <w:p w:rsidR="00FD566D" w:rsidRDefault="00FD566D">
      <w:pPr>
        <w:spacing w:line="287" w:lineRule="exact"/>
        <w:rPr>
          <w:sz w:val="20"/>
          <w:szCs w:val="20"/>
        </w:rPr>
      </w:pPr>
    </w:p>
    <w:p w:rsidR="00FD566D" w:rsidRDefault="00244CEF">
      <w:pPr>
        <w:numPr>
          <w:ilvl w:val="0"/>
          <w:numId w:val="28"/>
        </w:numPr>
        <w:tabs>
          <w:tab w:val="left" w:pos="1258"/>
        </w:tabs>
        <w:spacing w:line="233" w:lineRule="auto"/>
        <w:ind w:left="260" w:right="20" w:firstLine="770"/>
        <w:jc w:val="both"/>
        <w:rPr>
          <w:rFonts w:eastAsia="Times New Roman"/>
          <w:sz w:val="24"/>
          <w:szCs w:val="24"/>
        </w:rPr>
      </w:pPr>
      <w:r>
        <w:rPr>
          <w:rFonts w:eastAsia="Times New Roman"/>
          <w:sz w:val="24"/>
          <w:szCs w:val="24"/>
        </w:rPr>
        <w:t>Учреждении имеются следующие технические средства обучения и воспитания: музыкальные центры, телевизоры, ДВД - проигрыватели использование которых осуществляется в соответствии с предъявляемым к ним требованиям.</w:t>
      </w:r>
    </w:p>
    <w:p w:rsidR="00FD566D" w:rsidRDefault="00FD566D">
      <w:pPr>
        <w:spacing w:line="22" w:lineRule="exact"/>
        <w:rPr>
          <w:sz w:val="20"/>
          <w:szCs w:val="20"/>
        </w:rPr>
      </w:pPr>
    </w:p>
    <w:p w:rsidR="00FD566D" w:rsidRDefault="00244CEF">
      <w:pPr>
        <w:spacing w:line="232" w:lineRule="auto"/>
        <w:ind w:right="20"/>
        <w:jc w:val="both"/>
        <w:rPr>
          <w:sz w:val="20"/>
          <w:szCs w:val="20"/>
        </w:rPr>
      </w:pPr>
      <w:r>
        <w:rPr>
          <w:rFonts w:eastAsia="Times New Roman"/>
          <w:b/>
          <w:bCs/>
          <w:sz w:val="24"/>
          <w:szCs w:val="24"/>
        </w:rPr>
        <w:t xml:space="preserve">Вывод: </w:t>
      </w:r>
      <w:r>
        <w:rPr>
          <w:rFonts w:eastAsia="Times New Roman"/>
          <w:sz w:val="24"/>
          <w:szCs w:val="24"/>
        </w:rPr>
        <w:t>учебно-методическое обеспечение в МАДОУ детский сад «Золотой ключик»позволяет на 76% реализовывать содержание образовательной программы дошкольного образования</w:t>
      </w:r>
    </w:p>
    <w:p w:rsidR="00FD566D" w:rsidRDefault="00FD566D">
      <w:pPr>
        <w:spacing w:line="279" w:lineRule="exact"/>
        <w:rPr>
          <w:sz w:val="20"/>
          <w:szCs w:val="20"/>
        </w:rPr>
      </w:pPr>
    </w:p>
    <w:p w:rsidR="00FD566D" w:rsidRDefault="00244CEF">
      <w:pPr>
        <w:numPr>
          <w:ilvl w:val="2"/>
          <w:numId w:val="29"/>
        </w:numPr>
        <w:tabs>
          <w:tab w:val="left" w:pos="1340"/>
        </w:tabs>
        <w:ind w:left="1340" w:hanging="358"/>
        <w:rPr>
          <w:rFonts w:eastAsia="Times New Roman"/>
          <w:b/>
          <w:bCs/>
          <w:sz w:val="24"/>
          <w:szCs w:val="24"/>
        </w:rPr>
      </w:pPr>
      <w:r>
        <w:rPr>
          <w:rFonts w:eastAsia="Times New Roman"/>
          <w:b/>
          <w:bCs/>
          <w:sz w:val="24"/>
          <w:szCs w:val="24"/>
        </w:rPr>
        <w:t>Оценка качества библиотечно-информационного обеспечения</w:t>
      </w:r>
    </w:p>
    <w:p w:rsidR="00FD566D" w:rsidRDefault="00FD566D">
      <w:pPr>
        <w:spacing w:line="17" w:lineRule="exact"/>
        <w:rPr>
          <w:rFonts w:eastAsia="Times New Roman"/>
          <w:b/>
          <w:bCs/>
          <w:sz w:val="24"/>
          <w:szCs w:val="24"/>
        </w:rPr>
      </w:pPr>
    </w:p>
    <w:p w:rsidR="00FD566D" w:rsidRDefault="00244CEF">
      <w:pPr>
        <w:numPr>
          <w:ilvl w:val="1"/>
          <w:numId w:val="29"/>
        </w:numPr>
        <w:tabs>
          <w:tab w:val="left" w:pos="958"/>
        </w:tabs>
        <w:spacing w:line="235" w:lineRule="auto"/>
        <w:ind w:left="260" w:right="1140" w:firstLine="362"/>
        <w:rPr>
          <w:rFonts w:eastAsia="Times New Roman"/>
          <w:sz w:val="24"/>
          <w:szCs w:val="24"/>
        </w:rPr>
      </w:pPr>
      <w:r>
        <w:rPr>
          <w:rFonts w:eastAsia="Times New Roman"/>
          <w:sz w:val="24"/>
          <w:szCs w:val="24"/>
        </w:rPr>
        <w:t>МАДОУ детский сад «Золотой ключик» с целью повышения качества дошкольного образования, а также для обеспечения эффективной социализации всех участников воспитательно-образовательного процесса в условиях информационного общества создано единое информационное пространство. Имеется следующее оборудование:</w:t>
      </w:r>
    </w:p>
    <w:p w:rsidR="00FD566D" w:rsidRDefault="00FD566D">
      <w:pPr>
        <w:spacing w:line="26" w:lineRule="exact"/>
        <w:rPr>
          <w:rFonts w:eastAsia="Times New Roman"/>
          <w:sz w:val="24"/>
          <w:szCs w:val="24"/>
        </w:rPr>
      </w:pPr>
    </w:p>
    <w:p w:rsidR="00FD566D" w:rsidRDefault="00244CEF">
      <w:pPr>
        <w:numPr>
          <w:ilvl w:val="0"/>
          <w:numId w:val="29"/>
        </w:numPr>
        <w:tabs>
          <w:tab w:val="left" w:pos="459"/>
        </w:tabs>
        <w:spacing w:line="231" w:lineRule="auto"/>
        <w:ind w:left="260" w:right="680" w:firstLine="2"/>
        <w:rPr>
          <w:rFonts w:eastAsia="Times New Roman"/>
          <w:sz w:val="24"/>
          <w:szCs w:val="24"/>
        </w:rPr>
      </w:pPr>
      <w:r>
        <w:rPr>
          <w:rFonts w:eastAsia="Times New Roman"/>
          <w:sz w:val="24"/>
          <w:szCs w:val="24"/>
        </w:rPr>
        <w:t>электронная почта; сетевая точка выхода в Интернет; разработан и действует сайт МАДОУ детский сад «Золотой ключик».</w:t>
      </w:r>
    </w:p>
    <w:p w:rsidR="00FD566D" w:rsidRDefault="00FD566D">
      <w:pPr>
        <w:spacing w:line="6" w:lineRule="exact"/>
        <w:rPr>
          <w:sz w:val="20"/>
          <w:szCs w:val="20"/>
        </w:rPr>
      </w:pPr>
    </w:p>
    <w:p w:rsidR="00FD566D" w:rsidRDefault="00244CEF">
      <w:pPr>
        <w:rPr>
          <w:sz w:val="20"/>
          <w:szCs w:val="20"/>
        </w:rPr>
      </w:pPr>
      <w:r>
        <w:rPr>
          <w:rFonts w:eastAsia="Times New Roman"/>
          <w:sz w:val="24"/>
          <w:szCs w:val="24"/>
        </w:rPr>
        <w:t>Локальная сеть обеспечена доступом к сети Интернет по безлимитному тарифному плану.</w:t>
      </w:r>
    </w:p>
    <w:p w:rsidR="00FD566D" w:rsidRDefault="00244CEF">
      <w:pPr>
        <w:spacing w:line="235" w:lineRule="auto"/>
        <w:rPr>
          <w:sz w:val="20"/>
          <w:szCs w:val="20"/>
        </w:rPr>
      </w:pPr>
      <w:r>
        <w:rPr>
          <w:rFonts w:eastAsia="Times New Roman"/>
          <w:sz w:val="24"/>
          <w:szCs w:val="24"/>
        </w:rPr>
        <w:t>Оказание данных услуг осуществляет провайдер ОАО «Росстелеком».</w:t>
      </w:r>
    </w:p>
    <w:p w:rsidR="00FD566D" w:rsidRDefault="00244CEF">
      <w:pPr>
        <w:spacing w:line="236" w:lineRule="auto"/>
        <w:rPr>
          <w:sz w:val="20"/>
          <w:szCs w:val="20"/>
        </w:rPr>
      </w:pPr>
      <w:r>
        <w:rPr>
          <w:rFonts w:eastAsia="Times New Roman"/>
          <w:sz w:val="24"/>
          <w:szCs w:val="24"/>
        </w:rPr>
        <w:t>Учреждение оснащено компьютерной техникой:</w:t>
      </w:r>
    </w:p>
    <w:p w:rsidR="00FD566D" w:rsidRDefault="00415A70">
      <w:pPr>
        <w:spacing w:line="20" w:lineRule="exact"/>
        <w:rPr>
          <w:sz w:val="20"/>
          <w:szCs w:val="20"/>
        </w:rPr>
      </w:pPr>
      <w:r>
        <w:rPr>
          <w:noProof/>
          <w:sz w:val="20"/>
          <w:szCs w:val="20"/>
        </w:rPr>
        <w:pict>
          <v:rect id="Shape 11" o:spid="_x0000_s1036" style="position:absolute;margin-left:11.8pt;margin-top:.55pt;width:1pt;height:1.6pt;z-index:-251658240;visibility:visible;mso-wrap-distance-left:0;mso-wrap-distance-right:0" o:allowincell="f" fillcolor="#f0f0f0" stroked="f"/>
        </w:pict>
      </w:r>
      <w:r>
        <w:rPr>
          <w:noProof/>
          <w:sz w:val="20"/>
          <w:szCs w:val="20"/>
        </w:rPr>
        <w:pict>
          <v:rect id="Shape 12" o:spid="_x0000_s1037" style="position:absolute;margin-left:480.3pt;margin-top:.55pt;width:1pt;height:1.6pt;z-index:-251657216;visibility:visible;mso-wrap-distance-left:0;mso-wrap-distance-right:0" o:allowincell="f" fillcolor="#a0a0a0" stroked="f"/>
        </w:pict>
      </w:r>
      <w:r>
        <w:rPr>
          <w:noProof/>
          <w:sz w:val="20"/>
          <w:szCs w:val="20"/>
        </w:rPr>
        <w:pict>
          <v:line id="Shape 13" o:spid="_x0000_s1038" style="position:absolute;z-index:251645952;visibility:visible;mso-wrap-distance-left:0;mso-wrap-distance-right:0" from="388.05pt,1.45pt" to="388.05pt,283.75pt" o:allowincell="f" strokecolor="#a0a0a0" strokeweight=".96pt"/>
        </w:pict>
      </w:r>
    </w:p>
    <w:tbl>
      <w:tblPr>
        <w:tblW w:w="0" w:type="auto"/>
        <w:tblInd w:w="250" w:type="dxa"/>
        <w:tblLayout w:type="fixed"/>
        <w:tblCellMar>
          <w:left w:w="0" w:type="dxa"/>
          <w:right w:w="0" w:type="dxa"/>
        </w:tblCellMar>
        <w:tblLook w:val="04A0" w:firstRow="1" w:lastRow="0" w:firstColumn="1" w:lastColumn="0" w:noHBand="0" w:noVBand="1"/>
      </w:tblPr>
      <w:tblGrid>
        <w:gridCol w:w="1860"/>
        <w:gridCol w:w="440"/>
        <w:gridCol w:w="1780"/>
        <w:gridCol w:w="760"/>
        <w:gridCol w:w="960"/>
        <w:gridCol w:w="500"/>
        <w:gridCol w:w="1230"/>
        <w:gridCol w:w="130"/>
        <w:gridCol w:w="1560"/>
        <w:gridCol w:w="200"/>
        <w:gridCol w:w="30"/>
      </w:tblGrid>
      <w:tr w:rsidR="00FD566D">
        <w:trPr>
          <w:trHeight w:val="297"/>
        </w:trPr>
        <w:tc>
          <w:tcPr>
            <w:tcW w:w="1860" w:type="dxa"/>
            <w:tcBorders>
              <w:top w:val="single" w:sz="8" w:space="0" w:color="A0A0A0"/>
              <w:left w:val="single" w:sz="8" w:space="0" w:color="A0A0A0"/>
            </w:tcBorders>
            <w:vAlign w:val="bottom"/>
          </w:tcPr>
          <w:p w:rsidR="00FD566D" w:rsidRDefault="00244CEF">
            <w:pPr>
              <w:ind w:left="20"/>
              <w:rPr>
                <w:sz w:val="20"/>
                <w:szCs w:val="20"/>
              </w:rPr>
            </w:pPr>
            <w:r>
              <w:rPr>
                <w:rFonts w:eastAsia="Times New Roman"/>
                <w:sz w:val="24"/>
                <w:szCs w:val="24"/>
              </w:rPr>
              <w:t>Вид</w:t>
            </w:r>
          </w:p>
        </w:tc>
        <w:tc>
          <w:tcPr>
            <w:tcW w:w="440" w:type="dxa"/>
            <w:tcBorders>
              <w:top w:val="single" w:sz="8" w:space="0" w:color="A0A0A0"/>
              <w:right w:val="single" w:sz="8" w:space="0" w:color="A0A0A0"/>
            </w:tcBorders>
            <w:vAlign w:val="bottom"/>
          </w:tcPr>
          <w:p w:rsidR="00FD566D" w:rsidRDefault="00FD566D">
            <w:pPr>
              <w:rPr>
                <w:sz w:val="24"/>
                <w:szCs w:val="24"/>
              </w:rPr>
            </w:pPr>
          </w:p>
        </w:tc>
        <w:tc>
          <w:tcPr>
            <w:tcW w:w="1780" w:type="dxa"/>
            <w:tcBorders>
              <w:top w:val="single" w:sz="8" w:space="0" w:color="A0A0A0"/>
              <w:right w:val="single" w:sz="8" w:space="0" w:color="A0A0A0"/>
            </w:tcBorders>
            <w:vAlign w:val="bottom"/>
          </w:tcPr>
          <w:p w:rsidR="00FD566D" w:rsidRDefault="00FD566D">
            <w:pPr>
              <w:rPr>
                <w:sz w:val="24"/>
                <w:szCs w:val="24"/>
              </w:rPr>
            </w:pPr>
          </w:p>
        </w:tc>
        <w:tc>
          <w:tcPr>
            <w:tcW w:w="1720" w:type="dxa"/>
            <w:gridSpan w:val="2"/>
            <w:vMerge w:val="restart"/>
            <w:tcBorders>
              <w:top w:val="single" w:sz="8" w:space="0" w:color="A0A0A0"/>
            </w:tcBorders>
            <w:vAlign w:val="bottom"/>
          </w:tcPr>
          <w:p w:rsidR="00FD566D" w:rsidRDefault="00244CEF">
            <w:pPr>
              <w:rPr>
                <w:sz w:val="20"/>
                <w:szCs w:val="20"/>
              </w:rPr>
            </w:pPr>
            <w:r>
              <w:rPr>
                <w:rFonts w:eastAsia="Times New Roman"/>
                <w:w w:val="99"/>
                <w:sz w:val="24"/>
                <w:szCs w:val="24"/>
              </w:rPr>
              <w:t>функциональное</w:t>
            </w:r>
          </w:p>
        </w:tc>
        <w:tc>
          <w:tcPr>
            <w:tcW w:w="500" w:type="dxa"/>
            <w:tcBorders>
              <w:top w:val="single" w:sz="8" w:space="0" w:color="A0A0A0"/>
            </w:tcBorders>
            <w:vAlign w:val="bottom"/>
          </w:tcPr>
          <w:p w:rsidR="00FD566D" w:rsidRDefault="00FD566D">
            <w:pPr>
              <w:rPr>
                <w:sz w:val="24"/>
                <w:szCs w:val="24"/>
              </w:rPr>
            </w:pPr>
          </w:p>
        </w:tc>
        <w:tc>
          <w:tcPr>
            <w:tcW w:w="1230" w:type="dxa"/>
            <w:tcBorders>
              <w:top w:val="single" w:sz="8" w:space="0" w:color="A0A0A0"/>
            </w:tcBorders>
            <w:vAlign w:val="bottom"/>
          </w:tcPr>
          <w:p w:rsidR="00FD566D" w:rsidRDefault="00FD566D">
            <w:pPr>
              <w:rPr>
                <w:sz w:val="24"/>
                <w:szCs w:val="24"/>
              </w:rPr>
            </w:pPr>
          </w:p>
        </w:tc>
        <w:tc>
          <w:tcPr>
            <w:tcW w:w="1890" w:type="dxa"/>
            <w:gridSpan w:val="3"/>
            <w:vMerge w:val="restart"/>
            <w:tcBorders>
              <w:top w:val="single" w:sz="8" w:space="0" w:color="A0A0A0"/>
              <w:right w:val="single" w:sz="8" w:space="0" w:color="A0A0A0"/>
            </w:tcBorders>
            <w:vAlign w:val="bottom"/>
          </w:tcPr>
          <w:p w:rsidR="00FD566D" w:rsidRDefault="00244CEF">
            <w:pPr>
              <w:ind w:left="10"/>
              <w:rPr>
                <w:sz w:val="20"/>
                <w:szCs w:val="20"/>
              </w:rPr>
            </w:pPr>
            <w:r>
              <w:rPr>
                <w:rFonts w:eastAsia="Times New Roman"/>
                <w:sz w:val="24"/>
                <w:szCs w:val="24"/>
              </w:rPr>
              <w:t>Категория</w:t>
            </w:r>
          </w:p>
        </w:tc>
        <w:tc>
          <w:tcPr>
            <w:tcW w:w="0" w:type="dxa"/>
            <w:vAlign w:val="bottom"/>
          </w:tcPr>
          <w:p w:rsidR="00FD566D" w:rsidRDefault="00FD566D">
            <w:pPr>
              <w:rPr>
                <w:sz w:val="1"/>
                <w:szCs w:val="1"/>
              </w:rPr>
            </w:pPr>
          </w:p>
        </w:tc>
      </w:tr>
      <w:tr w:rsidR="00FD566D">
        <w:trPr>
          <w:trHeight w:val="117"/>
        </w:trPr>
        <w:tc>
          <w:tcPr>
            <w:tcW w:w="1860" w:type="dxa"/>
            <w:vMerge w:val="restart"/>
            <w:tcBorders>
              <w:left w:val="single" w:sz="8" w:space="0" w:color="A0A0A0"/>
            </w:tcBorders>
            <w:vAlign w:val="bottom"/>
          </w:tcPr>
          <w:p w:rsidR="00FD566D" w:rsidRDefault="00244CEF">
            <w:pPr>
              <w:ind w:left="20"/>
              <w:rPr>
                <w:sz w:val="20"/>
                <w:szCs w:val="20"/>
              </w:rPr>
            </w:pPr>
            <w:r>
              <w:rPr>
                <w:rFonts w:eastAsia="Times New Roman"/>
                <w:sz w:val="24"/>
                <w:szCs w:val="24"/>
              </w:rPr>
              <w:t>информационной</w:t>
            </w:r>
          </w:p>
        </w:tc>
        <w:tc>
          <w:tcPr>
            <w:tcW w:w="440" w:type="dxa"/>
            <w:tcBorders>
              <w:right w:val="single" w:sz="8" w:space="0" w:color="A0A0A0"/>
            </w:tcBorders>
            <w:vAlign w:val="bottom"/>
          </w:tcPr>
          <w:p w:rsidR="00FD566D" w:rsidRDefault="00FD566D">
            <w:pPr>
              <w:rPr>
                <w:sz w:val="10"/>
                <w:szCs w:val="10"/>
              </w:rPr>
            </w:pPr>
          </w:p>
        </w:tc>
        <w:tc>
          <w:tcPr>
            <w:tcW w:w="1780" w:type="dxa"/>
            <w:vMerge w:val="restart"/>
            <w:tcBorders>
              <w:right w:val="single" w:sz="8" w:space="0" w:color="A0A0A0"/>
            </w:tcBorders>
            <w:vAlign w:val="bottom"/>
          </w:tcPr>
          <w:p w:rsidR="00FD566D" w:rsidRDefault="00244CEF">
            <w:pPr>
              <w:rPr>
                <w:sz w:val="20"/>
                <w:szCs w:val="20"/>
              </w:rPr>
            </w:pPr>
            <w:r>
              <w:rPr>
                <w:rFonts w:eastAsia="Times New Roman"/>
                <w:sz w:val="24"/>
                <w:szCs w:val="24"/>
              </w:rPr>
              <w:t>Вид помещения</w:t>
            </w:r>
          </w:p>
        </w:tc>
        <w:tc>
          <w:tcPr>
            <w:tcW w:w="1720" w:type="dxa"/>
            <w:gridSpan w:val="2"/>
            <w:vMerge/>
            <w:vAlign w:val="bottom"/>
          </w:tcPr>
          <w:p w:rsidR="00FD566D" w:rsidRDefault="00FD566D">
            <w:pPr>
              <w:rPr>
                <w:sz w:val="10"/>
                <w:szCs w:val="10"/>
              </w:rPr>
            </w:pPr>
          </w:p>
        </w:tc>
        <w:tc>
          <w:tcPr>
            <w:tcW w:w="500" w:type="dxa"/>
            <w:vAlign w:val="bottom"/>
          </w:tcPr>
          <w:p w:rsidR="00FD566D" w:rsidRDefault="00FD566D">
            <w:pPr>
              <w:rPr>
                <w:sz w:val="10"/>
                <w:szCs w:val="10"/>
              </w:rPr>
            </w:pPr>
          </w:p>
        </w:tc>
        <w:tc>
          <w:tcPr>
            <w:tcW w:w="1230" w:type="dxa"/>
            <w:vAlign w:val="bottom"/>
          </w:tcPr>
          <w:p w:rsidR="00FD566D" w:rsidRDefault="00FD566D">
            <w:pPr>
              <w:rPr>
                <w:sz w:val="10"/>
                <w:szCs w:val="10"/>
              </w:rPr>
            </w:pPr>
          </w:p>
        </w:tc>
        <w:tc>
          <w:tcPr>
            <w:tcW w:w="1890" w:type="dxa"/>
            <w:gridSpan w:val="3"/>
            <w:vMerge/>
            <w:tcBorders>
              <w:right w:val="single" w:sz="8" w:space="0" w:color="A0A0A0"/>
            </w:tcBorders>
            <w:vAlign w:val="bottom"/>
          </w:tcPr>
          <w:p w:rsidR="00FD566D" w:rsidRDefault="00FD566D">
            <w:pPr>
              <w:rPr>
                <w:sz w:val="10"/>
                <w:szCs w:val="10"/>
              </w:rPr>
            </w:pPr>
          </w:p>
        </w:tc>
        <w:tc>
          <w:tcPr>
            <w:tcW w:w="0" w:type="dxa"/>
            <w:vAlign w:val="bottom"/>
          </w:tcPr>
          <w:p w:rsidR="00FD566D" w:rsidRDefault="00FD566D">
            <w:pPr>
              <w:rPr>
                <w:sz w:val="1"/>
                <w:szCs w:val="1"/>
              </w:rPr>
            </w:pPr>
          </w:p>
        </w:tc>
      </w:tr>
      <w:tr w:rsidR="00FD566D">
        <w:trPr>
          <w:trHeight w:val="224"/>
        </w:trPr>
        <w:tc>
          <w:tcPr>
            <w:tcW w:w="1860" w:type="dxa"/>
            <w:vMerge/>
            <w:tcBorders>
              <w:left w:val="single" w:sz="8" w:space="0" w:color="A0A0A0"/>
            </w:tcBorders>
            <w:vAlign w:val="bottom"/>
          </w:tcPr>
          <w:p w:rsidR="00FD566D" w:rsidRDefault="00FD566D">
            <w:pPr>
              <w:rPr>
                <w:sz w:val="19"/>
                <w:szCs w:val="19"/>
              </w:rPr>
            </w:pPr>
          </w:p>
        </w:tc>
        <w:tc>
          <w:tcPr>
            <w:tcW w:w="440" w:type="dxa"/>
            <w:tcBorders>
              <w:right w:val="single" w:sz="8" w:space="0" w:color="A0A0A0"/>
            </w:tcBorders>
            <w:vAlign w:val="bottom"/>
          </w:tcPr>
          <w:p w:rsidR="00FD566D" w:rsidRDefault="00FD566D">
            <w:pPr>
              <w:rPr>
                <w:sz w:val="19"/>
                <w:szCs w:val="19"/>
              </w:rPr>
            </w:pPr>
          </w:p>
        </w:tc>
        <w:tc>
          <w:tcPr>
            <w:tcW w:w="1780" w:type="dxa"/>
            <w:vMerge/>
            <w:tcBorders>
              <w:right w:val="single" w:sz="8" w:space="0" w:color="A0A0A0"/>
            </w:tcBorders>
            <w:vAlign w:val="bottom"/>
          </w:tcPr>
          <w:p w:rsidR="00FD566D" w:rsidRDefault="00FD566D">
            <w:pPr>
              <w:rPr>
                <w:sz w:val="19"/>
                <w:szCs w:val="19"/>
              </w:rPr>
            </w:pPr>
          </w:p>
        </w:tc>
        <w:tc>
          <w:tcPr>
            <w:tcW w:w="1720" w:type="dxa"/>
            <w:gridSpan w:val="2"/>
            <w:vAlign w:val="bottom"/>
          </w:tcPr>
          <w:p w:rsidR="00FD566D" w:rsidRDefault="00244CEF">
            <w:pPr>
              <w:spacing w:line="224" w:lineRule="exact"/>
              <w:rPr>
                <w:sz w:val="20"/>
                <w:szCs w:val="20"/>
              </w:rPr>
            </w:pPr>
            <w:r>
              <w:rPr>
                <w:rFonts w:eastAsia="Times New Roman"/>
                <w:sz w:val="24"/>
                <w:szCs w:val="24"/>
              </w:rPr>
              <w:t>использование</w:t>
            </w:r>
          </w:p>
        </w:tc>
        <w:tc>
          <w:tcPr>
            <w:tcW w:w="500" w:type="dxa"/>
            <w:vAlign w:val="bottom"/>
          </w:tcPr>
          <w:p w:rsidR="00FD566D" w:rsidRDefault="00FD566D">
            <w:pPr>
              <w:rPr>
                <w:sz w:val="19"/>
                <w:szCs w:val="19"/>
              </w:rPr>
            </w:pPr>
          </w:p>
        </w:tc>
        <w:tc>
          <w:tcPr>
            <w:tcW w:w="1230" w:type="dxa"/>
            <w:vAlign w:val="bottom"/>
          </w:tcPr>
          <w:p w:rsidR="00FD566D" w:rsidRDefault="00FD566D">
            <w:pPr>
              <w:rPr>
                <w:sz w:val="19"/>
                <w:szCs w:val="19"/>
              </w:rPr>
            </w:pPr>
          </w:p>
        </w:tc>
        <w:tc>
          <w:tcPr>
            <w:tcW w:w="1890" w:type="dxa"/>
            <w:gridSpan w:val="3"/>
            <w:tcBorders>
              <w:right w:val="single" w:sz="8" w:space="0" w:color="A0A0A0"/>
            </w:tcBorders>
            <w:vAlign w:val="bottom"/>
          </w:tcPr>
          <w:p w:rsidR="00FD566D" w:rsidRDefault="00244CEF">
            <w:pPr>
              <w:spacing w:line="224" w:lineRule="exact"/>
              <w:ind w:left="10"/>
              <w:rPr>
                <w:sz w:val="20"/>
                <w:szCs w:val="20"/>
              </w:rPr>
            </w:pPr>
            <w:r>
              <w:rPr>
                <w:rFonts w:eastAsia="Times New Roman"/>
                <w:sz w:val="24"/>
                <w:szCs w:val="24"/>
              </w:rPr>
              <w:t>пользователей</w:t>
            </w:r>
          </w:p>
        </w:tc>
        <w:tc>
          <w:tcPr>
            <w:tcW w:w="0" w:type="dxa"/>
            <w:vAlign w:val="bottom"/>
          </w:tcPr>
          <w:p w:rsidR="00FD566D" w:rsidRDefault="00FD566D">
            <w:pPr>
              <w:rPr>
                <w:sz w:val="1"/>
                <w:szCs w:val="1"/>
              </w:rPr>
            </w:pPr>
          </w:p>
        </w:tc>
      </w:tr>
      <w:tr w:rsidR="00FD566D">
        <w:trPr>
          <w:trHeight w:val="234"/>
        </w:trPr>
        <w:tc>
          <w:tcPr>
            <w:tcW w:w="1860" w:type="dxa"/>
            <w:tcBorders>
              <w:left w:val="single" w:sz="8" w:space="0" w:color="A0A0A0"/>
              <w:bottom w:val="single" w:sz="8" w:space="0" w:color="A0A0A0"/>
            </w:tcBorders>
            <w:vAlign w:val="bottom"/>
          </w:tcPr>
          <w:p w:rsidR="00FD566D" w:rsidRDefault="00A040A4">
            <w:pPr>
              <w:spacing w:line="233" w:lineRule="exact"/>
              <w:ind w:left="20"/>
              <w:rPr>
                <w:sz w:val="20"/>
                <w:szCs w:val="20"/>
              </w:rPr>
            </w:pPr>
            <w:r>
              <w:rPr>
                <w:rFonts w:eastAsia="Times New Roman"/>
              </w:rPr>
              <w:t>С</w:t>
            </w:r>
            <w:r w:rsidR="00244CEF">
              <w:rPr>
                <w:rFonts w:eastAsia="Times New Roman"/>
              </w:rPr>
              <w:t>истемы</w:t>
            </w:r>
          </w:p>
        </w:tc>
        <w:tc>
          <w:tcPr>
            <w:tcW w:w="440" w:type="dxa"/>
            <w:tcBorders>
              <w:bottom w:val="single" w:sz="8" w:space="0" w:color="A0A0A0"/>
              <w:right w:val="single" w:sz="8" w:space="0" w:color="A0A0A0"/>
            </w:tcBorders>
            <w:vAlign w:val="bottom"/>
          </w:tcPr>
          <w:p w:rsidR="00FD566D" w:rsidRDefault="00FD566D">
            <w:pPr>
              <w:rPr>
                <w:sz w:val="20"/>
                <w:szCs w:val="20"/>
              </w:rPr>
            </w:pPr>
          </w:p>
        </w:tc>
        <w:tc>
          <w:tcPr>
            <w:tcW w:w="1780" w:type="dxa"/>
            <w:tcBorders>
              <w:bottom w:val="single" w:sz="8" w:space="0" w:color="A0A0A0"/>
              <w:right w:val="single" w:sz="8" w:space="0" w:color="A0A0A0"/>
            </w:tcBorders>
            <w:vAlign w:val="bottom"/>
          </w:tcPr>
          <w:p w:rsidR="00FD566D" w:rsidRDefault="00FD566D">
            <w:pPr>
              <w:rPr>
                <w:sz w:val="20"/>
                <w:szCs w:val="20"/>
              </w:rPr>
            </w:pPr>
          </w:p>
        </w:tc>
        <w:tc>
          <w:tcPr>
            <w:tcW w:w="760" w:type="dxa"/>
            <w:tcBorders>
              <w:bottom w:val="single" w:sz="8" w:space="0" w:color="A0A0A0"/>
            </w:tcBorders>
            <w:vAlign w:val="bottom"/>
          </w:tcPr>
          <w:p w:rsidR="00FD566D" w:rsidRDefault="00FD566D">
            <w:pPr>
              <w:rPr>
                <w:sz w:val="20"/>
                <w:szCs w:val="20"/>
              </w:rPr>
            </w:pPr>
          </w:p>
        </w:tc>
        <w:tc>
          <w:tcPr>
            <w:tcW w:w="960" w:type="dxa"/>
            <w:tcBorders>
              <w:bottom w:val="single" w:sz="8" w:space="0" w:color="A0A0A0"/>
            </w:tcBorders>
            <w:vAlign w:val="bottom"/>
          </w:tcPr>
          <w:p w:rsidR="00FD566D" w:rsidRDefault="00FD566D">
            <w:pPr>
              <w:rPr>
                <w:sz w:val="20"/>
                <w:szCs w:val="20"/>
              </w:rPr>
            </w:pPr>
          </w:p>
        </w:tc>
        <w:tc>
          <w:tcPr>
            <w:tcW w:w="500" w:type="dxa"/>
            <w:tcBorders>
              <w:bottom w:val="single" w:sz="8" w:space="0" w:color="A0A0A0"/>
            </w:tcBorders>
            <w:vAlign w:val="bottom"/>
          </w:tcPr>
          <w:p w:rsidR="00FD566D" w:rsidRDefault="00FD566D">
            <w:pPr>
              <w:rPr>
                <w:sz w:val="20"/>
                <w:szCs w:val="20"/>
              </w:rPr>
            </w:pPr>
          </w:p>
        </w:tc>
        <w:tc>
          <w:tcPr>
            <w:tcW w:w="1230" w:type="dxa"/>
            <w:tcBorders>
              <w:bottom w:val="single" w:sz="8" w:space="0" w:color="A0A0A0"/>
            </w:tcBorders>
            <w:vAlign w:val="bottom"/>
          </w:tcPr>
          <w:p w:rsidR="00FD566D" w:rsidRDefault="00FD566D">
            <w:pPr>
              <w:rPr>
                <w:sz w:val="20"/>
                <w:szCs w:val="20"/>
              </w:rPr>
            </w:pPr>
          </w:p>
        </w:tc>
        <w:tc>
          <w:tcPr>
            <w:tcW w:w="130" w:type="dxa"/>
            <w:tcBorders>
              <w:bottom w:val="single" w:sz="8" w:space="0" w:color="A0A0A0"/>
            </w:tcBorders>
            <w:vAlign w:val="bottom"/>
          </w:tcPr>
          <w:p w:rsidR="00FD566D" w:rsidRDefault="00FD566D">
            <w:pPr>
              <w:rPr>
                <w:sz w:val="20"/>
                <w:szCs w:val="20"/>
              </w:rPr>
            </w:pPr>
          </w:p>
        </w:tc>
        <w:tc>
          <w:tcPr>
            <w:tcW w:w="1560" w:type="dxa"/>
            <w:tcBorders>
              <w:bottom w:val="single" w:sz="8" w:space="0" w:color="A0A0A0"/>
            </w:tcBorders>
            <w:vAlign w:val="bottom"/>
          </w:tcPr>
          <w:p w:rsidR="00FD566D" w:rsidRDefault="00FD566D">
            <w:pPr>
              <w:rPr>
                <w:sz w:val="20"/>
                <w:szCs w:val="20"/>
              </w:rPr>
            </w:pPr>
          </w:p>
        </w:tc>
        <w:tc>
          <w:tcPr>
            <w:tcW w:w="200" w:type="dxa"/>
            <w:tcBorders>
              <w:bottom w:val="single" w:sz="8" w:space="0" w:color="A0A0A0"/>
              <w:right w:val="single" w:sz="8" w:space="0" w:color="A0A0A0"/>
            </w:tcBorders>
            <w:vAlign w:val="bottom"/>
          </w:tcPr>
          <w:p w:rsidR="00FD566D" w:rsidRDefault="00FD566D">
            <w:pPr>
              <w:rPr>
                <w:sz w:val="20"/>
                <w:szCs w:val="20"/>
              </w:rPr>
            </w:pPr>
          </w:p>
        </w:tc>
        <w:tc>
          <w:tcPr>
            <w:tcW w:w="0" w:type="dxa"/>
            <w:vAlign w:val="bottom"/>
          </w:tcPr>
          <w:p w:rsidR="00FD566D" w:rsidRDefault="00FD566D">
            <w:pPr>
              <w:rPr>
                <w:sz w:val="1"/>
                <w:szCs w:val="1"/>
              </w:rPr>
            </w:pPr>
          </w:p>
        </w:tc>
      </w:tr>
      <w:tr w:rsidR="00FD566D">
        <w:trPr>
          <w:trHeight w:val="270"/>
        </w:trPr>
        <w:tc>
          <w:tcPr>
            <w:tcW w:w="1860" w:type="dxa"/>
            <w:tcBorders>
              <w:left w:val="single" w:sz="8" w:space="0" w:color="A0A0A0"/>
            </w:tcBorders>
            <w:vAlign w:val="bottom"/>
          </w:tcPr>
          <w:p w:rsidR="00FD566D" w:rsidRDefault="00FD566D">
            <w:pPr>
              <w:rPr>
                <w:sz w:val="23"/>
                <w:szCs w:val="23"/>
              </w:rPr>
            </w:pPr>
          </w:p>
        </w:tc>
        <w:tc>
          <w:tcPr>
            <w:tcW w:w="440" w:type="dxa"/>
            <w:tcBorders>
              <w:right w:val="single" w:sz="8" w:space="0" w:color="A0A0A0"/>
            </w:tcBorders>
            <w:vAlign w:val="bottom"/>
          </w:tcPr>
          <w:p w:rsidR="00FD566D" w:rsidRDefault="00FD566D">
            <w:pPr>
              <w:rPr>
                <w:sz w:val="23"/>
                <w:szCs w:val="23"/>
              </w:rPr>
            </w:pPr>
          </w:p>
        </w:tc>
        <w:tc>
          <w:tcPr>
            <w:tcW w:w="1780" w:type="dxa"/>
            <w:tcBorders>
              <w:right w:val="single" w:sz="8" w:space="0" w:color="A0A0A0"/>
            </w:tcBorders>
            <w:vAlign w:val="bottom"/>
          </w:tcPr>
          <w:p w:rsidR="00FD566D" w:rsidRDefault="00244CEF">
            <w:pPr>
              <w:spacing w:line="270" w:lineRule="exact"/>
              <w:rPr>
                <w:sz w:val="20"/>
                <w:szCs w:val="20"/>
              </w:rPr>
            </w:pPr>
            <w:r>
              <w:rPr>
                <w:rFonts w:eastAsia="Times New Roman"/>
                <w:sz w:val="24"/>
                <w:szCs w:val="24"/>
              </w:rPr>
              <w:t>Кабинет</w:t>
            </w:r>
          </w:p>
        </w:tc>
        <w:tc>
          <w:tcPr>
            <w:tcW w:w="760" w:type="dxa"/>
            <w:vAlign w:val="bottom"/>
          </w:tcPr>
          <w:p w:rsidR="00FD566D" w:rsidRDefault="00244CEF">
            <w:pPr>
              <w:spacing w:line="270" w:lineRule="exact"/>
              <w:rPr>
                <w:sz w:val="20"/>
                <w:szCs w:val="20"/>
              </w:rPr>
            </w:pPr>
            <w:r>
              <w:rPr>
                <w:rFonts w:eastAsia="Times New Roman"/>
                <w:sz w:val="24"/>
                <w:szCs w:val="24"/>
              </w:rPr>
              <w:t>Выход</w:t>
            </w:r>
          </w:p>
        </w:tc>
        <w:tc>
          <w:tcPr>
            <w:tcW w:w="1460" w:type="dxa"/>
            <w:gridSpan w:val="2"/>
            <w:vAlign w:val="bottom"/>
          </w:tcPr>
          <w:p w:rsidR="00FD566D" w:rsidRDefault="00244CEF">
            <w:pPr>
              <w:spacing w:line="270" w:lineRule="exact"/>
              <w:jc w:val="center"/>
              <w:rPr>
                <w:sz w:val="20"/>
                <w:szCs w:val="20"/>
              </w:rPr>
            </w:pPr>
            <w:r>
              <w:rPr>
                <w:rFonts w:eastAsia="Times New Roman"/>
                <w:sz w:val="24"/>
                <w:szCs w:val="24"/>
              </w:rPr>
              <w:t>в Интернет,</w:t>
            </w:r>
          </w:p>
        </w:tc>
        <w:tc>
          <w:tcPr>
            <w:tcW w:w="1230" w:type="dxa"/>
            <w:vAlign w:val="bottom"/>
          </w:tcPr>
          <w:p w:rsidR="00FD566D" w:rsidRDefault="00244CEF">
            <w:pPr>
              <w:spacing w:line="270" w:lineRule="exact"/>
              <w:ind w:right="130"/>
              <w:jc w:val="right"/>
              <w:rPr>
                <w:sz w:val="20"/>
                <w:szCs w:val="20"/>
              </w:rPr>
            </w:pPr>
            <w:r>
              <w:rPr>
                <w:rFonts w:eastAsia="Times New Roman"/>
                <w:sz w:val="24"/>
                <w:szCs w:val="24"/>
              </w:rPr>
              <w:t>работа</w:t>
            </w:r>
          </w:p>
        </w:tc>
        <w:tc>
          <w:tcPr>
            <w:tcW w:w="1890" w:type="dxa"/>
            <w:gridSpan w:val="3"/>
            <w:tcBorders>
              <w:right w:val="single" w:sz="8" w:space="0" w:color="A0A0A0"/>
            </w:tcBorders>
            <w:vAlign w:val="bottom"/>
          </w:tcPr>
          <w:p w:rsidR="00FD566D" w:rsidRDefault="00244CEF">
            <w:pPr>
              <w:spacing w:line="270" w:lineRule="exact"/>
              <w:ind w:left="10"/>
              <w:rPr>
                <w:sz w:val="20"/>
                <w:szCs w:val="20"/>
              </w:rPr>
            </w:pPr>
            <w:r>
              <w:rPr>
                <w:rFonts w:eastAsia="Times New Roman"/>
                <w:sz w:val="24"/>
                <w:szCs w:val="24"/>
              </w:rPr>
              <w:t>Заведующий</w:t>
            </w:r>
          </w:p>
        </w:tc>
        <w:tc>
          <w:tcPr>
            <w:tcW w:w="0" w:type="dxa"/>
            <w:vAlign w:val="bottom"/>
          </w:tcPr>
          <w:p w:rsidR="00FD566D" w:rsidRDefault="00FD566D">
            <w:pPr>
              <w:rPr>
                <w:sz w:val="1"/>
                <w:szCs w:val="1"/>
              </w:rPr>
            </w:pPr>
          </w:p>
        </w:tc>
      </w:tr>
      <w:tr w:rsidR="00FD566D">
        <w:trPr>
          <w:trHeight w:val="269"/>
        </w:trPr>
        <w:tc>
          <w:tcPr>
            <w:tcW w:w="1860" w:type="dxa"/>
            <w:tcBorders>
              <w:left w:val="single" w:sz="8" w:space="0" w:color="A0A0A0"/>
            </w:tcBorders>
            <w:vAlign w:val="bottom"/>
          </w:tcPr>
          <w:p w:rsidR="00FD566D" w:rsidRDefault="00244CEF">
            <w:pPr>
              <w:spacing w:line="268" w:lineRule="exact"/>
              <w:ind w:left="20"/>
              <w:rPr>
                <w:sz w:val="20"/>
                <w:szCs w:val="20"/>
              </w:rPr>
            </w:pPr>
            <w:r>
              <w:rPr>
                <w:rFonts w:eastAsia="Times New Roman"/>
                <w:sz w:val="24"/>
                <w:szCs w:val="24"/>
              </w:rPr>
              <w:t>Ноутбук, 1 шт</w:t>
            </w:r>
          </w:p>
        </w:tc>
        <w:tc>
          <w:tcPr>
            <w:tcW w:w="440" w:type="dxa"/>
            <w:tcBorders>
              <w:right w:val="single" w:sz="8" w:space="0" w:color="A0A0A0"/>
            </w:tcBorders>
            <w:vAlign w:val="bottom"/>
          </w:tcPr>
          <w:p w:rsidR="00FD566D" w:rsidRDefault="00FD566D">
            <w:pPr>
              <w:rPr>
                <w:sz w:val="23"/>
                <w:szCs w:val="23"/>
              </w:rPr>
            </w:pPr>
          </w:p>
        </w:tc>
        <w:tc>
          <w:tcPr>
            <w:tcW w:w="1780" w:type="dxa"/>
            <w:tcBorders>
              <w:right w:val="single" w:sz="8" w:space="0" w:color="A0A0A0"/>
            </w:tcBorders>
            <w:vAlign w:val="bottom"/>
          </w:tcPr>
          <w:p w:rsidR="00FD566D" w:rsidRDefault="00244CEF">
            <w:pPr>
              <w:spacing w:line="268" w:lineRule="exact"/>
              <w:rPr>
                <w:sz w:val="20"/>
                <w:szCs w:val="20"/>
              </w:rPr>
            </w:pPr>
            <w:r>
              <w:rPr>
                <w:rFonts w:eastAsia="Times New Roman"/>
                <w:sz w:val="24"/>
                <w:szCs w:val="24"/>
              </w:rPr>
              <w:t>заведующего</w:t>
            </w:r>
          </w:p>
        </w:tc>
        <w:tc>
          <w:tcPr>
            <w:tcW w:w="1720" w:type="dxa"/>
            <w:gridSpan w:val="2"/>
            <w:vAlign w:val="bottom"/>
          </w:tcPr>
          <w:p w:rsidR="00FD566D" w:rsidRDefault="00244CEF">
            <w:pPr>
              <w:spacing w:line="268" w:lineRule="exact"/>
              <w:rPr>
                <w:sz w:val="20"/>
                <w:szCs w:val="20"/>
              </w:rPr>
            </w:pPr>
            <w:r>
              <w:rPr>
                <w:rFonts w:eastAsia="Times New Roman"/>
                <w:sz w:val="24"/>
                <w:szCs w:val="24"/>
              </w:rPr>
              <w:t>отчѐтной</w:t>
            </w:r>
          </w:p>
        </w:tc>
        <w:tc>
          <w:tcPr>
            <w:tcW w:w="1730" w:type="dxa"/>
            <w:gridSpan w:val="2"/>
            <w:vAlign w:val="bottom"/>
          </w:tcPr>
          <w:p w:rsidR="00FD566D" w:rsidRDefault="00244CEF">
            <w:pPr>
              <w:spacing w:line="268" w:lineRule="exact"/>
              <w:jc w:val="right"/>
              <w:rPr>
                <w:sz w:val="20"/>
                <w:szCs w:val="20"/>
              </w:rPr>
            </w:pPr>
            <w:r>
              <w:rPr>
                <w:rFonts w:eastAsia="Times New Roman"/>
                <w:sz w:val="24"/>
                <w:szCs w:val="24"/>
              </w:rPr>
              <w:t>документацией,</w:t>
            </w:r>
          </w:p>
        </w:tc>
        <w:tc>
          <w:tcPr>
            <w:tcW w:w="130" w:type="dxa"/>
            <w:vAlign w:val="bottom"/>
          </w:tcPr>
          <w:p w:rsidR="00FD566D" w:rsidRDefault="00FD566D">
            <w:pPr>
              <w:rPr>
                <w:sz w:val="23"/>
                <w:szCs w:val="23"/>
              </w:rPr>
            </w:pPr>
          </w:p>
        </w:tc>
        <w:tc>
          <w:tcPr>
            <w:tcW w:w="1560" w:type="dxa"/>
            <w:vAlign w:val="bottom"/>
          </w:tcPr>
          <w:p w:rsidR="00FD566D" w:rsidRDefault="00FD566D">
            <w:pPr>
              <w:rPr>
                <w:sz w:val="23"/>
                <w:szCs w:val="23"/>
              </w:rPr>
            </w:pPr>
          </w:p>
        </w:tc>
        <w:tc>
          <w:tcPr>
            <w:tcW w:w="200" w:type="dxa"/>
            <w:tcBorders>
              <w:right w:val="single" w:sz="8" w:space="0" w:color="A0A0A0"/>
            </w:tcBorders>
            <w:vAlign w:val="bottom"/>
          </w:tcPr>
          <w:p w:rsidR="00FD566D" w:rsidRDefault="00FD566D">
            <w:pPr>
              <w:rPr>
                <w:sz w:val="23"/>
                <w:szCs w:val="23"/>
              </w:rPr>
            </w:pPr>
          </w:p>
        </w:tc>
        <w:tc>
          <w:tcPr>
            <w:tcW w:w="0" w:type="dxa"/>
            <w:vAlign w:val="bottom"/>
          </w:tcPr>
          <w:p w:rsidR="00FD566D" w:rsidRDefault="00FD566D">
            <w:pPr>
              <w:rPr>
                <w:sz w:val="1"/>
                <w:szCs w:val="1"/>
              </w:rPr>
            </w:pPr>
          </w:p>
        </w:tc>
      </w:tr>
      <w:tr w:rsidR="00FD566D">
        <w:trPr>
          <w:trHeight w:val="297"/>
        </w:trPr>
        <w:tc>
          <w:tcPr>
            <w:tcW w:w="1860" w:type="dxa"/>
            <w:tcBorders>
              <w:left w:val="single" w:sz="8" w:space="0" w:color="A0A0A0"/>
              <w:bottom w:val="single" w:sz="8" w:space="0" w:color="A0A0A0"/>
            </w:tcBorders>
            <w:vAlign w:val="bottom"/>
          </w:tcPr>
          <w:p w:rsidR="00FD566D" w:rsidRDefault="00FD566D">
            <w:pPr>
              <w:rPr>
                <w:sz w:val="24"/>
                <w:szCs w:val="24"/>
              </w:rPr>
            </w:pPr>
          </w:p>
        </w:tc>
        <w:tc>
          <w:tcPr>
            <w:tcW w:w="440" w:type="dxa"/>
            <w:tcBorders>
              <w:bottom w:val="single" w:sz="8" w:space="0" w:color="A0A0A0"/>
              <w:right w:val="single" w:sz="8" w:space="0" w:color="A0A0A0"/>
            </w:tcBorders>
            <w:vAlign w:val="bottom"/>
          </w:tcPr>
          <w:p w:rsidR="00FD566D" w:rsidRDefault="00FD566D">
            <w:pPr>
              <w:rPr>
                <w:sz w:val="24"/>
                <w:szCs w:val="24"/>
              </w:rPr>
            </w:pPr>
          </w:p>
        </w:tc>
        <w:tc>
          <w:tcPr>
            <w:tcW w:w="1780" w:type="dxa"/>
            <w:tcBorders>
              <w:bottom w:val="single" w:sz="8" w:space="0" w:color="A0A0A0"/>
              <w:right w:val="single" w:sz="8" w:space="0" w:color="A0A0A0"/>
            </w:tcBorders>
            <w:vAlign w:val="bottom"/>
          </w:tcPr>
          <w:p w:rsidR="00FD566D" w:rsidRDefault="00FD566D">
            <w:pPr>
              <w:rPr>
                <w:sz w:val="24"/>
                <w:szCs w:val="24"/>
              </w:rPr>
            </w:pPr>
          </w:p>
        </w:tc>
        <w:tc>
          <w:tcPr>
            <w:tcW w:w="3450" w:type="dxa"/>
            <w:gridSpan w:val="4"/>
            <w:tcBorders>
              <w:bottom w:val="single" w:sz="8" w:space="0" w:color="A0A0A0"/>
            </w:tcBorders>
            <w:vAlign w:val="bottom"/>
          </w:tcPr>
          <w:p w:rsidR="00FD566D" w:rsidRDefault="00244CEF">
            <w:pPr>
              <w:rPr>
                <w:sz w:val="20"/>
                <w:szCs w:val="20"/>
              </w:rPr>
            </w:pPr>
            <w:r>
              <w:rPr>
                <w:rFonts w:eastAsia="Times New Roman"/>
                <w:sz w:val="24"/>
                <w:szCs w:val="24"/>
              </w:rPr>
              <w:t>электронной почтой и т.д.</w:t>
            </w:r>
          </w:p>
        </w:tc>
        <w:tc>
          <w:tcPr>
            <w:tcW w:w="130" w:type="dxa"/>
            <w:tcBorders>
              <w:bottom w:val="single" w:sz="8" w:space="0" w:color="A0A0A0"/>
            </w:tcBorders>
            <w:vAlign w:val="bottom"/>
          </w:tcPr>
          <w:p w:rsidR="00FD566D" w:rsidRDefault="00FD566D">
            <w:pPr>
              <w:rPr>
                <w:sz w:val="24"/>
                <w:szCs w:val="24"/>
              </w:rPr>
            </w:pPr>
          </w:p>
        </w:tc>
        <w:tc>
          <w:tcPr>
            <w:tcW w:w="1560" w:type="dxa"/>
            <w:tcBorders>
              <w:bottom w:val="single" w:sz="8" w:space="0" w:color="A0A0A0"/>
            </w:tcBorders>
            <w:vAlign w:val="bottom"/>
          </w:tcPr>
          <w:p w:rsidR="00FD566D" w:rsidRDefault="00FD566D">
            <w:pPr>
              <w:rPr>
                <w:sz w:val="24"/>
                <w:szCs w:val="24"/>
              </w:rPr>
            </w:pPr>
          </w:p>
        </w:tc>
        <w:tc>
          <w:tcPr>
            <w:tcW w:w="200" w:type="dxa"/>
            <w:tcBorders>
              <w:bottom w:val="single" w:sz="8" w:space="0" w:color="A0A0A0"/>
              <w:right w:val="single" w:sz="8" w:space="0" w:color="A0A0A0"/>
            </w:tcBorders>
            <w:vAlign w:val="bottom"/>
          </w:tcPr>
          <w:p w:rsidR="00FD566D" w:rsidRDefault="00FD566D">
            <w:pPr>
              <w:rPr>
                <w:sz w:val="24"/>
                <w:szCs w:val="24"/>
              </w:rPr>
            </w:pPr>
          </w:p>
        </w:tc>
        <w:tc>
          <w:tcPr>
            <w:tcW w:w="0" w:type="dxa"/>
            <w:vAlign w:val="bottom"/>
          </w:tcPr>
          <w:p w:rsidR="00FD566D" w:rsidRDefault="00FD566D">
            <w:pPr>
              <w:rPr>
                <w:sz w:val="1"/>
                <w:szCs w:val="1"/>
              </w:rPr>
            </w:pPr>
          </w:p>
        </w:tc>
      </w:tr>
      <w:tr w:rsidR="00FD566D">
        <w:trPr>
          <w:trHeight w:val="268"/>
        </w:trPr>
        <w:tc>
          <w:tcPr>
            <w:tcW w:w="1860" w:type="dxa"/>
            <w:tcBorders>
              <w:left w:val="single" w:sz="8" w:space="0" w:color="A0A0A0"/>
            </w:tcBorders>
            <w:vAlign w:val="bottom"/>
          </w:tcPr>
          <w:p w:rsidR="00FD566D" w:rsidRDefault="00244CEF">
            <w:pPr>
              <w:spacing w:line="268" w:lineRule="exact"/>
              <w:ind w:left="20"/>
              <w:rPr>
                <w:sz w:val="20"/>
                <w:szCs w:val="20"/>
              </w:rPr>
            </w:pPr>
            <w:r>
              <w:rPr>
                <w:rFonts w:eastAsia="Times New Roman"/>
                <w:sz w:val="24"/>
                <w:szCs w:val="24"/>
              </w:rPr>
              <w:t>Ноутбук</w:t>
            </w:r>
          </w:p>
        </w:tc>
        <w:tc>
          <w:tcPr>
            <w:tcW w:w="440" w:type="dxa"/>
            <w:tcBorders>
              <w:right w:val="single" w:sz="8" w:space="0" w:color="A0A0A0"/>
            </w:tcBorders>
            <w:vAlign w:val="bottom"/>
          </w:tcPr>
          <w:p w:rsidR="00FD566D" w:rsidRDefault="00FD566D">
            <w:pPr>
              <w:rPr>
                <w:sz w:val="23"/>
                <w:szCs w:val="23"/>
              </w:rPr>
            </w:pPr>
          </w:p>
        </w:tc>
        <w:tc>
          <w:tcPr>
            <w:tcW w:w="1780" w:type="dxa"/>
            <w:tcBorders>
              <w:right w:val="single" w:sz="8" w:space="0" w:color="A0A0A0"/>
            </w:tcBorders>
            <w:vAlign w:val="bottom"/>
          </w:tcPr>
          <w:p w:rsidR="00FD566D" w:rsidRDefault="00FD566D">
            <w:pPr>
              <w:rPr>
                <w:sz w:val="23"/>
                <w:szCs w:val="23"/>
              </w:rPr>
            </w:pPr>
          </w:p>
        </w:tc>
        <w:tc>
          <w:tcPr>
            <w:tcW w:w="760" w:type="dxa"/>
            <w:vAlign w:val="bottom"/>
          </w:tcPr>
          <w:p w:rsidR="00FD566D" w:rsidRDefault="00244CEF">
            <w:pPr>
              <w:spacing w:line="268" w:lineRule="exact"/>
              <w:rPr>
                <w:sz w:val="20"/>
                <w:szCs w:val="20"/>
              </w:rPr>
            </w:pPr>
            <w:r>
              <w:rPr>
                <w:rFonts w:eastAsia="Times New Roman"/>
                <w:sz w:val="24"/>
                <w:szCs w:val="24"/>
              </w:rPr>
              <w:t>Выход</w:t>
            </w:r>
          </w:p>
        </w:tc>
        <w:tc>
          <w:tcPr>
            <w:tcW w:w="960" w:type="dxa"/>
            <w:vAlign w:val="bottom"/>
          </w:tcPr>
          <w:p w:rsidR="00FD566D" w:rsidRDefault="00244CEF">
            <w:pPr>
              <w:spacing w:line="268" w:lineRule="exact"/>
              <w:jc w:val="center"/>
              <w:rPr>
                <w:sz w:val="20"/>
                <w:szCs w:val="20"/>
              </w:rPr>
            </w:pPr>
            <w:r>
              <w:rPr>
                <w:rFonts w:eastAsia="Times New Roman"/>
                <w:w w:val="87"/>
                <w:sz w:val="24"/>
                <w:szCs w:val="24"/>
              </w:rPr>
              <w:t>в</w:t>
            </w:r>
          </w:p>
        </w:tc>
        <w:tc>
          <w:tcPr>
            <w:tcW w:w="500" w:type="dxa"/>
            <w:vAlign w:val="bottom"/>
          </w:tcPr>
          <w:p w:rsidR="00FD566D" w:rsidRDefault="00FD566D">
            <w:pPr>
              <w:rPr>
                <w:sz w:val="23"/>
                <w:szCs w:val="23"/>
              </w:rPr>
            </w:pPr>
          </w:p>
        </w:tc>
        <w:tc>
          <w:tcPr>
            <w:tcW w:w="3120" w:type="dxa"/>
            <w:gridSpan w:val="4"/>
            <w:tcBorders>
              <w:right w:val="single" w:sz="8" w:space="0" w:color="A0A0A0"/>
            </w:tcBorders>
            <w:vAlign w:val="bottom"/>
          </w:tcPr>
          <w:p w:rsidR="00FD566D" w:rsidRDefault="00244CEF">
            <w:pPr>
              <w:spacing w:line="268" w:lineRule="exact"/>
              <w:ind w:left="180"/>
              <w:rPr>
                <w:sz w:val="20"/>
                <w:szCs w:val="20"/>
              </w:rPr>
            </w:pPr>
            <w:r>
              <w:rPr>
                <w:rFonts w:eastAsia="Times New Roman"/>
                <w:sz w:val="24"/>
                <w:szCs w:val="24"/>
              </w:rPr>
              <w:t>Интернет.педагоги</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244CEF">
            <w:pPr>
              <w:rPr>
                <w:sz w:val="20"/>
                <w:szCs w:val="20"/>
              </w:rPr>
            </w:pPr>
            <w:r>
              <w:rPr>
                <w:rFonts w:eastAsia="Times New Roman"/>
                <w:sz w:val="24"/>
                <w:szCs w:val="24"/>
              </w:rPr>
              <w:t>Кабинет</w:t>
            </w:r>
          </w:p>
        </w:tc>
        <w:tc>
          <w:tcPr>
            <w:tcW w:w="760" w:type="dxa"/>
            <w:vAlign w:val="bottom"/>
          </w:tcPr>
          <w:p w:rsidR="00FD566D" w:rsidRDefault="00FD566D">
            <w:pPr>
              <w:rPr>
                <w:sz w:val="24"/>
                <w:szCs w:val="24"/>
              </w:rPr>
            </w:pPr>
          </w:p>
        </w:tc>
        <w:tc>
          <w:tcPr>
            <w:tcW w:w="960" w:type="dxa"/>
            <w:vAlign w:val="bottom"/>
          </w:tcPr>
          <w:p w:rsidR="00FD566D" w:rsidRDefault="00FD566D">
            <w:pPr>
              <w:rPr>
                <w:sz w:val="24"/>
                <w:szCs w:val="24"/>
              </w:rPr>
            </w:pPr>
          </w:p>
        </w:tc>
        <w:tc>
          <w:tcPr>
            <w:tcW w:w="500" w:type="dxa"/>
            <w:vAlign w:val="bottom"/>
          </w:tcPr>
          <w:p w:rsidR="00FD566D" w:rsidRDefault="00FD566D">
            <w:pPr>
              <w:rPr>
                <w:sz w:val="24"/>
                <w:szCs w:val="24"/>
              </w:rPr>
            </w:pPr>
          </w:p>
        </w:tc>
        <w:tc>
          <w:tcPr>
            <w:tcW w:w="1230" w:type="dxa"/>
            <w:vAlign w:val="bottom"/>
          </w:tcPr>
          <w:p w:rsidR="00FD566D" w:rsidRDefault="00FD566D">
            <w:pPr>
              <w:rPr>
                <w:sz w:val="24"/>
                <w:szCs w:val="24"/>
              </w:rPr>
            </w:pPr>
          </w:p>
        </w:tc>
        <w:tc>
          <w:tcPr>
            <w:tcW w:w="130" w:type="dxa"/>
            <w:vAlign w:val="bottom"/>
          </w:tcPr>
          <w:p w:rsidR="00FD566D" w:rsidRDefault="00FD566D">
            <w:pPr>
              <w:rPr>
                <w:sz w:val="24"/>
                <w:szCs w:val="24"/>
              </w:rPr>
            </w:pPr>
          </w:p>
        </w:tc>
        <w:tc>
          <w:tcPr>
            <w:tcW w:w="1560" w:type="dxa"/>
            <w:vAlign w:val="bottom"/>
          </w:tcPr>
          <w:p w:rsidR="00FD566D" w:rsidRDefault="00FD566D">
            <w:pPr>
              <w:rPr>
                <w:sz w:val="24"/>
                <w:szCs w:val="24"/>
              </w:rPr>
            </w:pPr>
          </w:p>
        </w:tc>
        <w:tc>
          <w:tcPr>
            <w:tcW w:w="200" w:type="dxa"/>
            <w:tcBorders>
              <w:right w:val="single" w:sz="8" w:space="0" w:color="A0A0A0"/>
            </w:tcBorders>
            <w:vAlign w:val="bottom"/>
          </w:tcPr>
          <w:p w:rsidR="00FD566D" w:rsidRDefault="00FD566D">
            <w:pPr>
              <w:rPr>
                <w:sz w:val="24"/>
                <w:szCs w:val="24"/>
              </w:rPr>
            </w:pP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244CEF">
            <w:pPr>
              <w:ind w:left="20"/>
              <w:rPr>
                <w:sz w:val="20"/>
                <w:szCs w:val="20"/>
              </w:rPr>
            </w:pPr>
            <w:r>
              <w:rPr>
                <w:rFonts w:eastAsia="Times New Roman"/>
                <w:sz w:val="24"/>
                <w:szCs w:val="24"/>
              </w:rPr>
              <w:t>, 1 шт.</w:t>
            </w: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244CEF">
            <w:pPr>
              <w:rPr>
                <w:sz w:val="20"/>
                <w:szCs w:val="20"/>
              </w:rPr>
            </w:pPr>
            <w:r>
              <w:rPr>
                <w:rFonts w:eastAsia="Times New Roman"/>
                <w:sz w:val="24"/>
                <w:szCs w:val="24"/>
              </w:rPr>
              <w:t>заведующего</w:t>
            </w:r>
          </w:p>
        </w:tc>
        <w:tc>
          <w:tcPr>
            <w:tcW w:w="1720" w:type="dxa"/>
            <w:gridSpan w:val="2"/>
            <w:vAlign w:val="bottom"/>
          </w:tcPr>
          <w:p w:rsidR="00FD566D" w:rsidRDefault="00244CEF">
            <w:pPr>
              <w:rPr>
                <w:sz w:val="20"/>
                <w:szCs w:val="20"/>
              </w:rPr>
            </w:pPr>
            <w:r>
              <w:rPr>
                <w:rFonts w:eastAsia="Times New Roman"/>
                <w:sz w:val="24"/>
                <w:szCs w:val="24"/>
              </w:rPr>
              <w:t>Планирование</w:t>
            </w:r>
          </w:p>
        </w:tc>
        <w:tc>
          <w:tcPr>
            <w:tcW w:w="3620" w:type="dxa"/>
            <w:gridSpan w:val="5"/>
            <w:tcBorders>
              <w:right w:val="single" w:sz="8" w:space="0" w:color="A0A0A0"/>
            </w:tcBorders>
            <w:vAlign w:val="bottom"/>
          </w:tcPr>
          <w:p w:rsidR="00FD566D" w:rsidRDefault="00244CEF">
            <w:pPr>
              <w:ind w:right="1900"/>
              <w:jc w:val="right"/>
              <w:rPr>
                <w:sz w:val="20"/>
                <w:szCs w:val="20"/>
              </w:rPr>
            </w:pPr>
            <w:r>
              <w:rPr>
                <w:rFonts w:eastAsia="Times New Roman"/>
                <w:sz w:val="24"/>
                <w:szCs w:val="24"/>
              </w:rPr>
              <w:t>воспитательно-</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1720" w:type="dxa"/>
            <w:gridSpan w:val="2"/>
            <w:vAlign w:val="bottom"/>
          </w:tcPr>
          <w:p w:rsidR="00FD566D" w:rsidRDefault="00244CEF">
            <w:pPr>
              <w:rPr>
                <w:sz w:val="20"/>
                <w:szCs w:val="20"/>
              </w:rPr>
            </w:pPr>
            <w:r>
              <w:rPr>
                <w:rFonts w:eastAsia="Times New Roman"/>
                <w:w w:val="98"/>
                <w:sz w:val="24"/>
                <w:szCs w:val="24"/>
              </w:rPr>
              <w:t>образовательной</w:t>
            </w:r>
          </w:p>
        </w:tc>
        <w:tc>
          <w:tcPr>
            <w:tcW w:w="3620" w:type="dxa"/>
            <w:gridSpan w:val="5"/>
            <w:tcBorders>
              <w:right w:val="single" w:sz="8" w:space="0" w:color="A0A0A0"/>
            </w:tcBorders>
            <w:vAlign w:val="bottom"/>
          </w:tcPr>
          <w:p w:rsidR="00FD566D" w:rsidRDefault="00244CEF">
            <w:pPr>
              <w:ind w:right="1900"/>
              <w:jc w:val="right"/>
              <w:rPr>
                <w:sz w:val="20"/>
                <w:szCs w:val="20"/>
              </w:rPr>
            </w:pPr>
            <w:r>
              <w:rPr>
                <w:rFonts w:eastAsia="Times New Roman"/>
                <w:sz w:val="24"/>
                <w:szCs w:val="24"/>
              </w:rPr>
              <w:t>деятельности;</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1720" w:type="dxa"/>
            <w:gridSpan w:val="2"/>
            <w:vAlign w:val="bottom"/>
          </w:tcPr>
          <w:p w:rsidR="00FD566D" w:rsidRDefault="00244CEF">
            <w:pPr>
              <w:rPr>
                <w:sz w:val="20"/>
                <w:szCs w:val="20"/>
              </w:rPr>
            </w:pPr>
            <w:r>
              <w:rPr>
                <w:rFonts w:eastAsia="Times New Roman"/>
                <w:sz w:val="24"/>
                <w:szCs w:val="24"/>
              </w:rPr>
              <w:t>осуществление</w:t>
            </w:r>
          </w:p>
        </w:tc>
        <w:tc>
          <w:tcPr>
            <w:tcW w:w="3620" w:type="dxa"/>
            <w:gridSpan w:val="5"/>
            <w:tcBorders>
              <w:right w:val="single" w:sz="8" w:space="0" w:color="A0A0A0"/>
            </w:tcBorders>
            <w:vAlign w:val="bottom"/>
          </w:tcPr>
          <w:p w:rsidR="00FD566D" w:rsidRDefault="00244CEF">
            <w:pPr>
              <w:ind w:right="1920"/>
              <w:jc w:val="right"/>
              <w:rPr>
                <w:sz w:val="20"/>
                <w:szCs w:val="20"/>
              </w:rPr>
            </w:pPr>
            <w:r>
              <w:rPr>
                <w:rFonts w:eastAsia="Times New Roman"/>
                <w:sz w:val="24"/>
                <w:szCs w:val="24"/>
              </w:rPr>
              <w:t>методической</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5340" w:type="dxa"/>
            <w:gridSpan w:val="7"/>
            <w:tcBorders>
              <w:right w:val="single" w:sz="8" w:space="0" w:color="A0A0A0"/>
            </w:tcBorders>
            <w:vAlign w:val="bottom"/>
          </w:tcPr>
          <w:p w:rsidR="00FD566D" w:rsidRDefault="00244CEF">
            <w:pPr>
              <w:rPr>
                <w:sz w:val="20"/>
                <w:szCs w:val="20"/>
              </w:rPr>
            </w:pPr>
            <w:r>
              <w:rPr>
                <w:rFonts w:eastAsia="Times New Roman"/>
                <w:sz w:val="24"/>
                <w:szCs w:val="24"/>
              </w:rPr>
              <w:t>помощи педагогам; организация</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1720" w:type="dxa"/>
            <w:gridSpan w:val="2"/>
            <w:vAlign w:val="bottom"/>
          </w:tcPr>
          <w:p w:rsidR="00FD566D" w:rsidRDefault="00244CEF">
            <w:pPr>
              <w:rPr>
                <w:sz w:val="20"/>
                <w:szCs w:val="20"/>
              </w:rPr>
            </w:pPr>
            <w:r>
              <w:rPr>
                <w:rFonts w:eastAsia="Times New Roman"/>
                <w:sz w:val="24"/>
                <w:szCs w:val="24"/>
              </w:rPr>
              <w:t>консультаций,</w:t>
            </w:r>
          </w:p>
        </w:tc>
        <w:tc>
          <w:tcPr>
            <w:tcW w:w="500" w:type="dxa"/>
            <w:vAlign w:val="bottom"/>
          </w:tcPr>
          <w:p w:rsidR="00FD566D" w:rsidRDefault="00FD566D">
            <w:pPr>
              <w:rPr>
                <w:sz w:val="24"/>
                <w:szCs w:val="24"/>
              </w:rPr>
            </w:pPr>
          </w:p>
        </w:tc>
        <w:tc>
          <w:tcPr>
            <w:tcW w:w="3120" w:type="dxa"/>
            <w:gridSpan w:val="4"/>
            <w:tcBorders>
              <w:right w:val="single" w:sz="8" w:space="0" w:color="A0A0A0"/>
            </w:tcBorders>
            <w:vAlign w:val="bottom"/>
          </w:tcPr>
          <w:p w:rsidR="00FD566D" w:rsidRDefault="00244CEF">
            <w:pPr>
              <w:ind w:right="1920"/>
              <w:jc w:val="right"/>
              <w:rPr>
                <w:sz w:val="20"/>
                <w:szCs w:val="20"/>
              </w:rPr>
            </w:pPr>
            <w:r>
              <w:rPr>
                <w:rFonts w:eastAsia="Times New Roman"/>
                <w:sz w:val="24"/>
                <w:szCs w:val="24"/>
              </w:rPr>
              <w:t>семинаров,</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5340" w:type="dxa"/>
            <w:gridSpan w:val="7"/>
            <w:tcBorders>
              <w:right w:val="single" w:sz="8" w:space="0" w:color="A0A0A0"/>
            </w:tcBorders>
            <w:vAlign w:val="bottom"/>
          </w:tcPr>
          <w:p w:rsidR="00FD566D" w:rsidRDefault="00244CEF">
            <w:pPr>
              <w:rPr>
                <w:sz w:val="20"/>
                <w:szCs w:val="20"/>
              </w:rPr>
            </w:pPr>
            <w:r>
              <w:rPr>
                <w:rFonts w:eastAsia="Times New Roman"/>
                <w:sz w:val="24"/>
                <w:szCs w:val="24"/>
              </w:rPr>
              <w:t>Педагогических советов, работа</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1720" w:type="dxa"/>
            <w:gridSpan w:val="2"/>
            <w:vAlign w:val="bottom"/>
          </w:tcPr>
          <w:p w:rsidR="00FD566D" w:rsidRDefault="00244CEF">
            <w:pPr>
              <w:rPr>
                <w:sz w:val="20"/>
                <w:szCs w:val="20"/>
              </w:rPr>
            </w:pPr>
            <w:r>
              <w:rPr>
                <w:rFonts w:eastAsia="Times New Roman"/>
                <w:sz w:val="24"/>
                <w:szCs w:val="24"/>
              </w:rPr>
              <w:t>сотчѐтной</w:t>
            </w:r>
          </w:p>
        </w:tc>
        <w:tc>
          <w:tcPr>
            <w:tcW w:w="3620" w:type="dxa"/>
            <w:gridSpan w:val="5"/>
            <w:tcBorders>
              <w:right w:val="single" w:sz="8" w:space="0" w:color="A0A0A0"/>
            </w:tcBorders>
            <w:vAlign w:val="bottom"/>
          </w:tcPr>
          <w:p w:rsidR="00FD566D" w:rsidRDefault="00244CEF">
            <w:pPr>
              <w:ind w:right="1900"/>
              <w:jc w:val="right"/>
              <w:rPr>
                <w:sz w:val="20"/>
                <w:szCs w:val="20"/>
              </w:rPr>
            </w:pPr>
            <w:r>
              <w:rPr>
                <w:rFonts w:eastAsia="Times New Roman"/>
                <w:sz w:val="24"/>
                <w:szCs w:val="24"/>
              </w:rPr>
              <w:t>документацией;</w:t>
            </w:r>
          </w:p>
        </w:tc>
        <w:tc>
          <w:tcPr>
            <w:tcW w:w="0" w:type="dxa"/>
            <w:vAlign w:val="bottom"/>
          </w:tcPr>
          <w:p w:rsidR="00FD566D" w:rsidRDefault="00FD566D">
            <w:pPr>
              <w:rPr>
                <w:sz w:val="1"/>
                <w:szCs w:val="1"/>
              </w:rPr>
            </w:pPr>
          </w:p>
        </w:tc>
      </w:tr>
      <w:tr w:rsidR="00FD566D">
        <w:trPr>
          <w:trHeight w:val="277"/>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1720" w:type="dxa"/>
            <w:gridSpan w:val="2"/>
            <w:vAlign w:val="bottom"/>
          </w:tcPr>
          <w:p w:rsidR="00FD566D" w:rsidRDefault="00244CEF">
            <w:pPr>
              <w:rPr>
                <w:sz w:val="20"/>
                <w:szCs w:val="20"/>
              </w:rPr>
            </w:pPr>
            <w:r>
              <w:rPr>
                <w:rFonts w:eastAsia="Times New Roman"/>
                <w:sz w:val="24"/>
                <w:szCs w:val="24"/>
              </w:rPr>
              <w:t>оформление</w:t>
            </w:r>
          </w:p>
        </w:tc>
        <w:tc>
          <w:tcPr>
            <w:tcW w:w="3620" w:type="dxa"/>
            <w:gridSpan w:val="5"/>
            <w:tcBorders>
              <w:right w:val="single" w:sz="8" w:space="0" w:color="A0A0A0"/>
            </w:tcBorders>
            <w:vAlign w:val="bottom"/>
          </w:tcPr>
          <w:p w:rsidR="00FD566D" w:rsidRDefault="00244CEF">
            <w:pPr>
              <w:ind w:right="1900"/>
              <w:jc w:val="right"/>
              <w:rPr>
                <w:sz w:val="20"/>
                <w:szCs w:val="20"/>
              </w:rPr>
            </w:pPr>
            <w:r>
              <w:rPr>
                <w:rFonts w:eastAsia="Times New Roman"/>
                <w:sz w:val="24"/>
                <w:szCs w:val="24"/>
              </w:rPr>
              <w:t>педагогического</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760" w:type="dxa"/>
            <w:vAlign w:val="bottom"/>
          </w:tcPr>
          <w:p w:rsidR="00FD566D" w:rsidRDefault="00244CEF">
            <w:pPr>
              <w:rPr>
                <w:sz w:val="20"/>
                <w:szCs w:val="20"/>
              </w:rPr>
            </w:pPr>
            <w:r>
              <w:rPr>
                <w:rFonts w:eastAsia="Times New Roman"/>
                <w:sz w:val="24"/>
                <w:szCs w:val="24"/>
              </w:rPr>
              <w:t>опыта;</w:t>
            </w:r>
          </w:p>
        </w:tc>
        <w:tc>
          <w:tcPr>
            <w:tcW w:w="1460" w:type="dxa"/>
            <w:gridSpan w:val="2"/>
            <w:vAlign w:val="bottom"/>
          </w:tcPr>
          <w:p w:rsidR="00FD566D" w:rsidRDefault="00244CEF">
            <w:pPr>
              <w:jc w:val="center"/>
              <w:rPr>
                <w:sz w:val="20"/>
                <w:szCs w:val="20"/>
              </w:rPr>
            </w:pPr>
            <w:r>
              <w:rPr>
                <w:rFonts w:eastAsia="Times New Roman"/>
                <w:w w:val="98"/>
                <w:sz w:val="24"/>
                <w:szCs w:val="24"/>
              </w:rPr>
              <w:t>возможность</w:t>
            </w:r>
          </w:p>
        </w:tc>
        <w:tc>
          <w:tcPr>
            <w:tcW w:w="3120" w:type="dxa"/>
            <w:gridSpan w:val="4"/>
            <w:tcBorders>
              <w:right w:val="single" w:sz="8" w:space="0" w:color="A0A0A0"/>
            </w:tcBorders>
            <w:vAlign w:val="bottom"/>
          </w:tcPr>
          <w:p w:rsidR="00FD566D" w:rsidRDefault="00244CEF">
            <w:pPr>
              <w:ind w:right="1900"/>
              <w:jc w:val="right"/>
              <w:rPr>
                <w:sz w:val="20"/>
                <w:szCs w:val="20"/>
              </w:rPr>
            </w:pPr>
            <w:r>
              <w:rPr>
                <w:rFonts w:eastAsia="Times New Roman"/>
                <w:sz w:val="24"/>
                <w:szCs w:val="24"/>
              </w:rPr>
              <w:t>выхода в</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5340" w:type="dxa"/>
            <w:gridSpan w:val="7"/>
            <w:tcBorders>
              <w:right w:val="single" w:sz="8" w:space="0" w:color="A0A0A0"/>
            </w:tcBorders>
            <w:vAlign w:val="bottom"/>
          </w:tcPr>
          <w:p w:rsidR="00FD566D" w:rsidRDefault="00244CEF">
            <w:pPr>
              <w:rPr>
                <w:sz w:val="20"/>
                <w:szCs w:val="20"/>
              </w:rPr>
            </w:pPr>
            <w:r>
              <w:rPr>
                <w:rFonts w:eastAsia="Times New Roman"/>
                <w:sz w:val="24"/>
                <w:szCs w:val="24"/>
              </w:rPr>
              <w:t>Интернет для педагогов</w:t>
            </w:r>
          </w:p>
        </w:tc>
        <w:tc>
          <w:tcPr>
            <w:tcW w:w="0" w:type="dxa"/>
            <w:vAlign w:val="bottom"/>
          </w:tcPr>
          <w:p w:rsidR="00FD566D" w:rsidRDefault="00FD566D">
            <w:pPr>
              <w:rPr>
                <w:sz w:val="1"/>
                <w:szCs w:val="1"/>
              </w:rPr>
            </w:pPr>
          </w:p>
        </w:tc>
      </w:tr>
      <w:tr w:rsidR="00FD566D">
        <w:trPr>
          <w:trHeight w:val="276"/>
        </w:trPr>
        <w:tc>
          <w:tcPr>
            <w:tcW w:w="1860" w:type="dxa"/>
            <w:tcBorders>
              <w:left w:val="single" w:sz="8" w:space="0" w:color="A0A0A0"/>
            </w:tcBorders>
            <w:vAlign w:val="bottom"/>
          </w:tcPr>
          <w:p w:rsidR="00FD566D" w:rsidRDefault="00FD566D">
            <w:pPr>
              <w:rPr>
                <w:sz w:val="24"/>
                <w:szCs w:val="24"/>
              </w:rPr>
            </w:pPr>
          </w:p>
        </w:tc>
        <w:tc>
          <w:tcPr>
            <w:tcW w:w="440" w:type="dxa"/>
            <w:tcBorders>
              <w:right w:val="single" w:sz="8" w:space="0" w:color="A0A0A0"/>
            </w:tcBorders>
            <w:vAlign w:val="bottom"/>
          </w:tcPr>
          <w:p w:rsidR="00FD566D" w:rsidRDefault="00FD566D">
            <w:pPr>
              <w:rPr>
                <w:sz w:val="24"/>
                <w:szCs w:val="24"/>
              </w:rPr>
            </w:pPr>
          </w:p>
        </w:tc>
        <w:tc>
          <w:tcPr>
            <w:tcW w:w="1780" w:type="dxa"/>
            <w:tcBorders>
              <w:right w:val="single" w:sz="8" w:space="0" w:color="A0A0A0"/>
            </w:tcBorders>
            <w:vAlign w:val="bottom"/>
          </w:tcPr>
          <w:p w:rsidR="00FD566D" w:rsidRDefault="00FD566D">
            <w:pPr>
              <w:rPr>
                <w:sz w:val="24"/>
                <w:szCs w:val="24"/>
              </w:rPr>
            </w:pPr>
          </w:p>
        </w:tc>
        <w:tc>
          <w:tcPr>
            <w:tcW w:w="760" w:type="dxa"/>
            <w:vAlign w:val="bottom"/>
          </w:tcPr>
          <w:p w:rsidR="00FD566D" w:rsidRDefault="00244CEF">
            <w:pPr>
              <w:rPr>
                <w:sz w:val="20"/>
                <w:szCs w:val="20"/>
              </w:rPr>
            </w:pPr>
            <w:r>
              <w:rPr>
                <w:rFonts w:eastAsia="Times New Roman"/>
                <w:sz w:val="24"/>
                <w:szCs w:val="24"/>
              </w:rPr>
              <w:t>работа</w:t>
            </w:r>
          </w:p>
        </w:tc>
        <w:tc>
          <w:tcPr>
            <w:tcW w:w="960" w:type="dxa"/>
            <w:vAlign w:val="bottom"/>
          </w:tcPr>
          <w:p w:rsidR="00FD566D" w:rsidRDefault="00244CEF">
            <w:pPr>
              <w:jc w:val="center"/>
              <w:rPr>
                <w:sz w:val="20"/>
                <w:szCs w:val="20"/>
              </w:rPr>
            </w:pPr>
            <w:r>
              <w:rPr>
                <w:rFonts w:eastAsia="Times New Roman"/>
                <w:w w:val="93"/>
                <w:sz w:val="24"/>
                <w:szCs w:val="24"/>
              </w:rPr>
              <w:t>с</w:t>
            </w:r>
          </w:p>
        </w:tc>
        <w:tc>
          <w:tcPr>
            <w:tcW w:w="500" w:type="dxa"/>
            <w:vAlign w:val="bottom"/>
          </w:tcPr>
          <w:p w:rsidR="00FD566D" w:rsidRDefault="00FD566D">
            <w:pPr>
              <w:rPr>
                <w:sz w:val="24"/>
                <w:szCs w:val="24"/>
              </w:rPr>
            </w:pPr>
          </w:p>
        </w:tc>
        <w:tc>
          <w:tcPr>
            <w:tcW w:w="3120" w:type="dxa"/>
            <w:gridSpan w:val="4"/>
            <w:tcBorders>
              <w:right w:val="single" w:sz="8" w:space="0" w:color="A0A0A0"/>
            </w:tcBorders>
            <w:vAlign w:val="bottom"/>
          </w:tcPr>
          <w:p w:rsidR="00FD566D" w:rsidRDefault="00244CEF">
            <w:pPr>
              <w:ind w:right="1900"/>
              <w:jc w:val="right"/>
              <w:rPr>
                <w:sz w:val="20"/>
                <w:szCs w:val="20"/>
              </w:rPr>
            </w:pPr>
            <w:r>
              <w:rPr>
                <w:rFonts w:eastAsia="Times New Roman"/>
                <w:sz w:val="24"/>
                <w:szCs w:val="24"/>
              </w:rPr>
              <w:t>кадровой</w:t>
            </w:r>
          </w:p>
        </w:tc>
        <w:tc>
          <w:tcPr>
            <w:tcW w:w="0" w:type="dxa"/>
            <w:vAlign w:val="bottom"/>
          </w:tcPr>
          <w:p w:rsidR="00FD566D" w:rsidRDefault="00FD566D">
            <w:pPr>
              <w:rPr>
                <w:sz w:val="1"/>
                <w:szCs w:val="1"/>
              </w:rPr>
            </w:pPr>
          </w:p>
        </w:tc>
      </w:tr>
      <w:tr w:rsidR="00FD566D">
        <w:trPr>
          <w:trHeight w:val="297"/>
        </w:trPr>
        <w:tc>
          <w:tcPr>
            <w:tcW w:w="1860" w:type="dxa"/>
            <w:tcBorders>
              <w:left w:val="single" w:sz="8" w:space="0" w:color="A0A0A0"/>
              <w:bottom w:val="single" w:sz="8" w:space="0" w:color="A0A0A0"/>
            </w:tcBorders>
            <w:vAlign w:val="bottom"/>
          </w:tcPr>
          <w:p w:rsidR="00FD566D" w:rsidRDefault="00FD566D">
            <w:pPr>
              <w:rPr>
                <w:sz w:val="24"/>
                <w:szCs w:val="24"/>
              </w:rPr>
            </w:pPr>
          </w:p>
        </w:tc>
        <w:tc>
          <w:tcPr>
            <w:tcW w:w="440" w:type="dxa"/>
            <w:tcBorders>
              <w:bottom w:val="single" w:sz="8" w:space="0" w:color="A0A0A0"/>
              <w:right w:val="single" w:sz="8" w:space="0" w:color="A0A0A0"/>
            </w:tcBorders>
            <w:vAlign w:val="bottom"/>
          </w:tcPr>
          <w:p w:rsidR="00FD566D" w:rsidRDefault="00FD566D">
            <w:pPr>
              <w:rPr>
                <w:sz w:val="24"/>
                <w:szCs w:val="24"/>
              </w:rPr>
            </w:pPr>
          </w:p>
        </w:tc>
        <w:tc>
          <w:tcPr>
            <w:tcW w:w="1780" w:type="dxa"/>
            <w:tcBorders>
              <w:bottom w:val="single" w:sz="8" w:space="0" w:color="A0A0A0"/>
              <w:right w:val="single" w:sz="8" w:space="0" w:color="A0A0A0"/>
            </w:tcBorders>
            <w:vAlign w:val="bottom"/>
          </w:tcPr>
          <w:p w:rsidR="00FD566D" w:rsidRDefault="00FD566D">
            <w:pPr>
              <w:rPr>
                <w:sz w:val="24"/>
                <w:szCs w:val="24"/>
              </w:rPr>
            </w:pPr>
          </w:p>
        </w:tc>
        <w:tc>
          <w:tcPr>
            <w:tcW w:w="1720" w:type="dxa"/>
            <w:gridSpan w:val="2"/>
            <w:tcBorders>
              <w:bottom w:val="single" w:sz="8" w:space="0" w:color="A0A0A0"/>
            </w:tcBorders>
            <w:vAlign w:val="bottom"/>
          </w:tcPr>
          <w:p w:rsidR="00FD566D" w:rsidRDefault="00244CEF">
            <w:pPr>
              <w:rPr>
                <w:sz w:val="20"/>
                <w:szCs w:val="20"/>
              </w:rPr>
            </w:pPr>
            <w:r>
              <w:rPr>
                <w:rFonts w:eastAsia="Times New Roman"/>
                <w:sz w:val="24"/>
                <w:szCs w:val="24"/>
              </w:rPr>
              <w:t>документацией.</w:t>
            </w:r>
          </w:p>
        </w:tc>
        <w:tc>
          <w:tcPr>
            <w:tcW w:w="500" w:type="dxa"/>
            <w:tcBorders>
              <w:bottom w:val="single" w:sz="8" w:space="0" w:color="A0A0A0"/>
            </w:tcBorders>
            <w:vAlign w:val="bottom"/>
          </w:tcPr>
          <w:p w:rsidR="00FD566D" w:rsidRDefault="00FD566D">
            <w:pPr>
              <w:rPr>
                <w:sz w:val="24"/>
                <w:szCs w:val="24"/>
              </w:rPr>
            </w:pPr>
          </w:p>
        </w:tc>
        <w:tc>
          <w:tcPr>
            <w:tcW w:w="1230" w:type="dxa"/>
            <w:tcBorders>
              <w:bottom w:val="single" w:sz="8" w:space="0" w:color="A0A0A0"/>
            </w:tcBorders>
            <w:vAlign w:val="bottom"/>
          </w:tcPr>
          <w:p w:rsidR="00FD566D" w:rsidRDefault="00FD566D">
            <w:pPr>
              <w:rPr>
                <w:sz w:val="24"/>
                <w:szCs w:val="24"/>
              </w:rPr>
            </w:pPr>
          </w:p>
        </w:tc>
        <w:tc>
          <w:tcPr>
            <w:tcW w:w="130" w:type="dxa"/>
            <w:tcBorders>
              <w:bottom w:val="single" w:sz="8" w:space="0" w:color="A0A0A0"/>
            </w:tcBorders>
            <w:vAlign w:val="bottom"/>
          </w:tcPr>
          <w:p w:rsidR="00FD566D" w:rsidRDefault="00FD566D">
            <w:pPr>
              <w:rPr>
                <w:sz w:val="24"/>
                <w:szCs w:val="24"/>
              </w:rPr>
            </w:pPr>
          </w:p>
        </w:tc>
        <w:tc>
          <w:tcPr>
            <w:tcW w:w="1560" w:type="dxa"/>
            <w:tcBorders>
              <w:bottom w:val="single" w:sz="8" w:space="0" w:color="A0A0A0"/>
            </w:tcBorders>
            <w:vAlign w:val="bottom"/>
          </w:tcPr>
          <w:p w:rsidR="00FD566D" w:rsidRDefault="00FD566D">
            <w:pPr>
              <w:rPr>
                <w:sz w:val="24"/>
                <w:szCs w:val="24"/>
              </w:rPr>
            </w:pPr>
          </w:p>
        </w:tc>
        <w:tc>
          <w:tcPr>
            <w:tcW w:w="200" w:type="dxa"/>
            <w:tcBorders>
              <w:bottom w:val="single" w:sz="8" w:space="0" w:color="A0A0A0"/>
              <w:right w:val="single" w:sz="8" w:space="0" w:color="A0A0A0"/>
            </w:tcBorders>
            <w:vAlign w:val="bottom"/>
          </w:tcPr>
          <w:p w:rsidR="00FD566D" w:rsidRDefault="00FD566D">
            <w:pPr>
              <w:rPr>
                <w:sz w:val="24"/>
                <w:szCs w:val="24"/>
              </w:rPr>
            </w:pPr>
          </w:p>
        </w:tc>
        <w:tc>
          <w:tcPr>
            <w:tcW w:w="0" w:type="dxa"/>
            <w:vAlign w:val="bottom"/>
          </w:tcPr>
          <w:p w:rsidR="00FD566D" w:rsidRDefault="00FD566D">
            <w:pPr>
              <w:rPr>
                <w:sz w:val="1"/>
                <w:szCs w:val="1"/>
              </w:rPr>
            </w:pPr>
          </w:p>
        </w:tc>
      </w:tr>
      <w:tr w:rsidR="00FD566D">
        <w:trPr>
          <w:trHeight w:val="276"/>
        </w:trPr>
        <w:tc>
          <w:tcPr>
            <w:tcW w:w="1860" w:type="dxa"/>
            <w:vAlign w:val="bottom"/>
          </w:tcPr>
          <w:p w:rsidR="00FD566D" w:rsidRDefault="00FD566D">
            <w:pPr>
              <w:rPr>
                <w:sz w:val="24"/>
                <w:szCs w:val="24"/>
              </w:rPr>
            </w:pPr>
          </w:p>
        </w:tc>
        <w:tc>
          <w:tcPr>
            <w:tcW w:w="5800" w:type="dxa"/>
            <w:gridSpan w:val="7"/>
            <w:vAlign w:val="bottom"/>
          </w:tcPr>
          <w:p w:rsidR="00FD566D" w:rsidRDefault="00FD566D">
            <w:pPr>
              <w:rPr>
                <w:sz w:val="24"/>
                <w:szCs w:val="24"/>
              </w:rPr>
            </w:pPr>
          </w:p>
        </w:tc>
        <w:tc>
          <w:tcPr>
            <w:tcW w:w="1560" w:type="dxa"/>
            <w:vAlign w:val="bottom"/>
          </w:tcPr>
          <w:p w:rsidR="00FD566D" w:rsidRDefault="00FD566D">
            <w:pPr>
              <w:rPr>
                <w:sz w:val="24"/>
                <w:szCs w:val="24"/>
              </w:rPr>
            </w:pPr>
          </w:p>
        </w:tc>
        <w:tc>
          <w:tcPr>
            <w:tcW w:w="200" w:type="dxa"/>
            <w:vAlign w:val="bottom"/>
          </w:tcPr>
          <w:p w:rsidR="00FD566D" w:rsidRDefault="00FD566D">
            <w:pPr>
              <w:rPr>
                <w:sz w:val="24"/>
                <w:szCs w:val="24"/>
              </w:rPr>
            </w:pPr>
          </w:p>
        </w:tc>
        <w:tc>
          <w:tcPr>
            <w:tcW w:w="0" w:type="dxa"/>
            <w:vAlign w:val="bottom"/>
          </w:tcPr>
          <w:p w:rsidR="00FD566D" w:rsidRDefault="00FD566D">
            <w:pPr>
              <w:rPr>
                <w:sz w:val="1"/>
                <w:szCs w:val="1"/>
              </w:rPr>
            </w:pPr>
          </w:p>
        </w:tc>
      </w:tr>
      <w:tr w:rsidR="00FD566D">
        <w:trPr>
          <w:trHeight w:val="251"/>
        </w:trPr>
        <w:tc>
          <w:tcPr>
            <w:tcW w:w="1860" w:type="dxa"/>
            <w:tcBorders>
              <w:top w:val="single" w:sz="8" w:space="0" w:color="auto"/>
            </w:tcBorders>
            <w:vAlign w:val="bottom"/>
          </w:tcPr>
          <w:p w:rsidR="00FD566D" w:rsidRDefault="00244CEF">
            <w:pPr>
              <w:spacing w:line="251" w:lineRule="exact"/>
              <w:rPr>
                <w:sz w:val="20"/>
                <w:szCs w:val="20"/>
              </w:rPr>
            </w:pPr>
            <w:r>
              <w:rPr>
                <w:rFonts w:eastAsia="Times New Roman"/>
                <w:b/>
                <w:bCs/>
                <w:sz w:val="24"/>
                <w:szCs w:val="24"/>
              </w:rPr>
              <w:t>Интернет</w:t>
            </w:r>
          </w:p>
        </w:tc>
        <w:tc>
          <w:tcPr>
            <w:tcW w:w="7560" w:type="dxa"/>
            <w:gridSpan w:val="9"/>
            <w:tcBorders>
              <w:top w:val="single" w:sz="8" w:space="0" w:color="auto"/>
            </w:tcBorders>
            <w:vAlign w:val="bottom"/>
          </w:tcPr>
          <w:p w:rsidR="00FD566D" w:rsidRDefault="00244CEF">
            <w:pPr>
              <w:spacing w:line="251" w:lineRule="exact"/>
              <w:ind w:left="40"/>
              <w:rPr>
                <w:sz w:val="20"/>
                <w:szCs w:val="20"/>
              </w:rPr>
            </w:pPr>
            <w:r>
              <w:rPr>
                <w:rFonts w:eastAsia="Times New Roman"/>
                <w:sz w:val="24"/>
                <w:szCs w:val="24"/>
              </w:rPr>
              <w:t>- «Вопросы интернет образования» - электронный журнал, статьи по</w:t>
            </w:r>
          </w:p>
        </w:tc>
        <w:tc>
          <w:tcPr>
            <w:tcW w:w="0" w:type="dxa"/>
            <w:vAlign w:val="bottom"/>
          </w:tcPr>
          <w:p w:rsidR="00FD566D" w:rsidRDefault="00FD566D">
            <w:pPr>
              <w:rPr>
                <w:sz w:val="1"/>
                <w:szCs w:val="1"/>
              </w:rPr>
            </w:pPr>
          </w:p>
        </w:tc>
      </w:tr>
      <w:tr w:rsidR="00FD566D">
        <w:trPr>
          <w:trHeight w:val="264"/>
        </w:trPr>
        <w:tc>
          <w:tcPr>
            <w:tcW w:w="1860" w:type="dxa"/>
            <w:vAlign w:val="bottom"/>
          </w:tcPr>
          <w:p w:rsidR="00FD566D" w:rsidRDefault="00A040A4">
            <w:pPr>
              <w:spacing w:line="264" w:lineRule="exact"/>
              <w:rPr>
                <w:sz w:val="20"/>
                <w:szCs w:val="20"/>
              </w:rPr>
            </w:pPr>
            <w:r>
              <w:rPr>
                <w:rFonts w:eastAsia="Times New Roman"/>
                <w:b/>
                <w:bCs/>
                <w:sz w:val="24"/>
                <w:szCs w:val="24"/>
              </w:rPr>
              <w:t>Р</w:t>
            </w:r>
            <w:r w:rsidR="00244CEF">
              <w:rPr>
                <w:rFonts w:eastAsia="Times New Roman"/>
                <w:b/>
                <w:bCs/>
                <w:sz w:val="24"/>
                <w:szCs w:val="24"/>
              </w:rPr>
              <w:t>есурсы</w:t>
            </w:r>
          </w:p>
        </w:tc>
        <w:tc>
          <w:tcPr>
            <w:tcW w:w="7560" w:type="dxa"/>
            <w:gridSpan w:val="9"/>
            <w:vAlign w:val="bottom"/>
          </w:tcPr>
          <w:p w:rsidR="00FD566D" w:rsidRDefault="00244CEF">
            <w:pPr>
              <w:spacing w:line="264" w:lineRule="exact"/>
              <w:ind w:left="40"/>
              <w:rPr>
                <w:sz w:val="20"/>
                <w:szCs w:val="20"/>
              </w:rPr>
            </w:pPr>
            <w:r>
              <w:rPr>
                <w:rFonts w:eastAsia="Times New Roman"/>
                <w:sz w:val="24"/>
                <w:szCs w:val="24"/>
              </w:rPr>
              <w:t xml:space="preserve">методике и дидактике обучения с использованием ИКТ </w:t>
            </w:r>
            <w:r>
              <w:rPr>
                <w:rFonts w:eastAsia="Times New Roman"/>
                <w:color w:val="0000FF"/>
                <w:sz w:val="24"/>
                <w:szCs w:val="24"/>
              </w:rPr>
              <w:t>www.vio.fio.ru</w:t>
            </w:r>
          </w:p>
        </w:tc>
        <w:tc>
          <w:tcPr>
            <w:tcW w:w="0" w:type="dxa"/>
            <w:vAlign w:val="bottom"/>
          </w:tcPr>
          <w:p w:rsidR="00FD566D" w:rsidRDefault="00FD566D">
            <w:pPr>
              <w:rPr>
                <w:sz w:val="1"/>
                <w:szCs w:val="1"/>
              </w:rPr>
            </w:pPr>
          </w:p>
        </w:tc>
      </w:tr>
      <w:tr w:rsidR="00FD566D">
        <w:trPr>
          <w:trHeight w:val="22"/>
        </w:trPr>
        <w:tc>
          <w:tcPr>
            <w:tcW w:w="1860" w:type="dxa"/>
            <w:vAlign w:val="bottom"/>
          </w:tcPr>
          <w:p w:rsidR="00FD566D" w:rsidRDefault="00FD566D">
            <w:pPr>
              <w:spacing w:line="20" w:lineRule="exact"/>
              <w:rPr>
                <w:sz w:val="1"/>
                <w:szCs w:val="1"/>
              </w:rPr>
            </w:pPr>
          </w:p>
        </w:tc>
        <w:tc>
          <w:tcPr>
            <w:tcW w:w="440" w:type="dxa"/>
            <w:vAlign w:val="bottom"/>
          </w:tcPr>
          <w:p w:rsidR="00FD566D" w:rsidRDefault="00FD566D">
            <w:pPr>
              <w:spacing w:line="20" w:lineRule="exact"/>
              <w:rPr>
                <w:sz w:val="1"/>
                <w:szCs w:val="1"/>
              </w:rPr>
            </w:pPr>
          </w:p>
        </w:tc>
        <w:tc>
          <w:tcPr>
            <w:tcW w:w="1780" w:type="dxa"/>
            <w:vAlign w:val="bottom"/>
          </w:tcPr>
          <w:p w:rsidR="00FD566D" w:rsidRDefault="00FD566D">
            <w:pPr>
              <w:spacing w:line="20" w:lineRule="exact"/>
              <w:rPr>
                <w:sz w:val="1"/>
                <w:szCs w:val="1"/>
              </w:rPr>
            </w:pPr>
          </w:p>
        </w:tc>
        <w:tc>
          <w:tcPr>
            <w:tcW w:w="760" w:type="dxa"/>
            <w:vAlign w:val="bottom"/>
          </w:tcPr>
          <w:p w:rsidR="00FD566D" w:rsidRDefault="00FD566D">
            <w:pPr>
              <w:spacing w:line="20" w:lineRule="exact"/>
              <w:rPr>
                <w:sz w:val="1"/>
                <w:szCs w:val="1"/>
              </w:rPr>
            </w:pPr>
          </w:p>
        </w:tc>
        <w:tc>
          <w:tcPr>
            <w:tcW w:w="960" w:type="dxa"/>
            <w:vAlign w:val="bottom"/>
          </w:tcPr>
          <w:p w:rsidR="00FD566D" w:rsidRDefault="00FD566D">
            <w:pPr>
              <w:spacing w:line="20" w:lineRule="exact"/>
              <w:rPr>
                <w:sz w:val="1"/>
                <w:szCs w:val="1"/>
              </w:rPr>
            </w:pPr>
          </w:p>
        </w:tc>
        <w:tc>
          <w:tcPr>
            <w:tcW w:w="500" w:type="dxa"/>
            <w:vAlign w:val="bottom"/>
          </w:tcPr>
          <w:p w:rsidR="00FD566D" w:rsidRDefault="00FD566D">
            <w:pPr>
              <w:spacing w:line="20" w:lineRule="exact"/>
              <w:rPr>
                <w:sz w:val="1"/>
                <w:szCs w:val="1"/>
              </w:rPr>
            </w:pPr>
          </w:p>
        </w:tc>
        <w:tc>
          <w:tcPr>
            <w:tcW w:w="1230" w:type="dxa"/>
            <w:vAlign w:val="bottom"/>
          </w:tcPr>
          <w:p w:rsidR="00FD566D" w:rsidRDefault="00FD566D">
            <w:pPr>
              <w:spacing w:line="20" w:lineRule="exact"/>
              <w:rPr>
                <w:sz w:val="1"/>
                <w:szCs w:val="1"/>
              </w:rPr>
            </w:pPr>
          </w:p>
        </w:tc>
        <w:tc>
          <w:tcPr>
            <w:tcW w:w="130" w:type="dxa"/>
            <w:vAlign w:val="bottom"/>
          </w:tcPr>
          <w:p w:rsidR="00FD566D" w:rsidRDefault="00FD566D">
            <w:pPr>
              <w:spacing w:line="20" w:lineRule="exact"/>
              <w:rPr>
                <w:sz w:val="1"/>
                <w:szCs w:val="1"/>
              </w:rPr>
            </w:pPr>
          </w:p>
        </w:tc>
        <w:tc>
          <w:tcPr>
            <w:tcW w:w="1560" w:type="dxa"/>
            <w:shd w:val="clear" w:color="auto" w:fill="0000FF"/>
            <w:vAlign w:val="bottom"/>
          </w:tcPr>
          <w:p w:rsidR="00FD566D" w:rsidRDefault="00FD566D">
            <w:pPr>
              <w:spacing w:line="20" w:lineRule="exact"/>
              <w:rPr>
                <w:sz w:val="1"/>
                <w:szCs w:val="1"/>
              </w:rPr>
            </w:pPr>
          </w:p>
        </w:tc>
        <w:tc>
          <w:tcPr>
            <w:tcW w:w="200" w:type="dxa"/>
            <w:vAlign w:val="bottom"/>
          </w:tcPr>
          <w:p w:rsidR="00FD566D" w:rsidRDefault="00FD566D">
            <w:pPr>
              <w:spacing w:line="20" w:lineRule="exact"/>
              <w:rPr>
                <w:sz w:val="1"/>
                <w:szCs w:val="1"/>
              </w:rPr>
            </w:pPr>
          </w:p>
        </w:tc>
        <w:tc>
          <w:tcPr>
            <w:tcW w:w="0" w:type="dxa"/>
            <w:vAlign w:val="bottom"/>
          </w:tcPr>
          <w:p w:rsidR="00FD566D" w:rsidRDefault="00FD566D">
            <w:pPr>
              <w:spacing w:line="20" w:lineRule="exact"/>
              <w:rPr>
                <w:sz w:val="1"/>
                <w:szCs w:val="1"/>
              </w:rPr>
            </w:pPr>
          </w:p>
        </w:tc>
      </w:tr>
    </w:tbl>
    <w:p w:rsidR="00FD566D" w:rsidRDefault="00415A70">
      <w:pPr>
        <w:spacing w:line="20" w:lineRule="exact"/>
        <w:rPr>
          <w:sz w:val="20"/>
          <w:szCs w:val="20"/>
        </w:rPr>
      </w:pPr>
      <w:r>
        <w:rPr>
          <w:noProof/>
          <w:sz w:val="20"/>
          <w:szCs w:val="20"/>
        </w:rPr>
        <w:pict>
          <v:rect id="Shape 14" o:spid="_x0000_s1039" style="position:absolute;margin-left:213.7pt;margin-top:-265.95pt;width:1.05pt;height:1pt;z-index:-251656192;visibility:visible;mso-wrap-distance-left:0;mso-wrap-distance-right:0;mso-position-horizontal-relative:text;mso-position-vertical-relative:text" o:allowincell="f" fillcolor="#f0f0f0" stroked="f"/>
        </w:pict>
      </w:r>
      <w:r>
        <w:rPr>
          <w:noProof/>
          <w:sz w:val="20"/>
          <w:szCs w:val="20"/>
        </w:rPr>
        <w:pict>
          <v:rect id="Shape 15" o:spid="_x0000_s1040" style="position:absolute;margin-left:385.6pt;margin-top:-265.95pt;width:1.05pt;height:1pt;z-index:-251655168;visibility:visible;mso-wrap-distance-left:0;mso-wrap-distance-right:0;mso-position-horizontal-relative:text;mso-position-vertical-relative:text" o:allowincell="f" fillcolor="#f0f0f0" stroked="f"/>
        </w:pict>
      </w:r>
      <w:r>
        <w:rPr>
          <w:noProof/>
          <w:sz w:val="20"/>
          <w:szCs w:val="20"/>
        </w:rPr>
        <w:pict>
          <v:rect id="Shape 16" o:spid="_x0000_s1041" style="position:absolute;margin-left:479.95pt;margin-top:-265.95pt;width:1pt;height:1pt;z-index:-251654144;visibility:visible;mso-wrap-distance-left:0;mso-wrap-distance-right:0;mso-position-horizontal-relative:text;mso-position-vertical-relative:text" o:allowincell="f" fillcolor="#f0f0f0" stroked="f"/>
        </w:pict>
      </w:r>
      <w:r>
        <w:rPr>
          <w:noProof/>
          <w:sz w:val="20"/>
          <w:szCs w:val="20"/>
        </w:rPr>
        <w:pict>
          <v:rect id="Shape 17" o:spid="_x0000_s1042" style="position:absolute;margin-left:11.8pt;margin-top:-223.1pt;width:1pt;height:1pt;z-index:-251653120;visibility:visible;mso-wrap-distance-left:0;mso-wrap-distance-right:0;mso-position-horizontal-relative:text;mso-position-vertical-relative:text" o:allowincell="f" fillcolor="#f0f0f0" stroked="f"/>
        </w:pict>
      </w:r>
      <w:r>
        <w:rPr>
          <w:noProof/>
          <w:sz w:val="20"/>
          <w:szCs w:val="20"/>
        </w:rPr>
        <w:pict>
          <v:rect id="Shape 18" o:spid="_x0000_s1043" style="position:absolute;margin-left:124.45pt;margin-top:-223.1pt;width:1pt;height:1pt;z-index:-251652096;visibility:visible;mso-wrap-distance-left:0;mso-wrap-distance-right:0;mso-position-horizontal-relative:text;mso-position-vertical-relative:text" o:allowincell="f" fillcolor="#f0f0f0" stroked="f"/>
        </w:pict>
      </w:r>
      <w:r>
        <w:rPr>
          <w:noProof/>
          <w:sz w:val="20"/>
          <w:szCs w:val="20"/>
        </w:rPr>
        <w:pict>
          <v:rect id="Shape 19" o:spid="_x0000_s1044" style="position:absolute;margin-left:12.15pt;margin-top:-42.95pt;width:1.1pt;height:1pt;z-index:-251651072;visibility:visible;mso-wrap-distance-left:0;mso-wrap-distance-right:0;mso-position-horizontal-relative:text;mso-position-vertical-relative:text" o:allowincell="f" fillcolor="#a0a0a0" stroked="f"/>
        </w:pict>
      </w:r>
      <w:r>
        <w:rPr>
          <w:noProof/>
          <w:sz w:val="20"/>
          <w:szCs w:val="20"/>
        </w:rPr>
        <w:pict>
          <v:rect id="Shape 20" o:spid="_x0000_s1045" style="position:absolute;margin-left:11.8pt;margin-top:-42.1pt;width:1pt;height:1pt;z-index:-251650048;visibility:visible;mso-wrap-distance-left:0;mso-wrap-distance-right:0;mso-position-horizontal-relative:text;mso-position-vertical-relative:text" o:allowincell="f" fillcolor="#f0f0f0" stroked="f"/>
        </w:pict>
      </w:r>
      <w:r>
        <w:rPr>
          <w:noProof/>
          <w:sz w:val="20"/>
          <w:szCs w:val="20"/>
        </w:rPr>
        <w:pict>
          <v:rect id="Shape 21" o:spid="_x0000_s1046" style="position:absolute;margin-left:213.7pt;margin-top:-223.1pt;width:1.05pt;height:1pt;z-index:-251649024;visibility:visible;mso-wrap-distance-left:0;mso-wrap-distance-right:0;mso-position-horizontal-relative:text;mso-position-vertical-relative:text" o:allowincell="f" fillcolor="#f0f0f0" stroked="f"/>
        </w:pict>
      </w:r>
      <w:r>
        <w:rPr>
          <w:noProof/>
          <w:sz w:val="20"/>
          <w:szCs w:val="20"/>
        </w:rPr>
        <w:pict>
          <v:rect id="Shape 22" o:spid="_x0000_s1047" style="position:absolute;margin-left:125.3pt;margin-top:-42.95pt;width:1pt;height:1pt;z-index:-251648000;visibility:visible;mso-wrap-distance-left:0;mso-wrap-distance-right:0;mso-position-horizontal-relative:text;mso-position-vertical-relative:text" o:allowincell="f" fillcolor="#a0a0a0" stroked="f"/>
        </w:pict>
      </w:r>
      <w:r>
        <w:rPr>
          <w:noProof/>
          <w:sz w:val="20"/>
          <w:szCs w:val="20"/>
        </w:rPr>
        <w:pict>
          <v:rect id="Shape 23" o:spid="_x0000_s1048" style="position:absolute;margin-left:385.6pt;margin-top:-223.1pt;width:1.05pt;height:1pt;z-index:-251646976;visibility:visible;mso-wrap-distance-left:0;mso-wrap-distance-right:0;mso-position-horizontal-relative:text;mso-position-vertical-relative:text" o:allowincell="f" fillcolor="#f0f0f0" stroked="f"/>
        </w:pict>
      </w:r>
      <w:r>
        <w:rPr>
          <w:noProof/>
          <w:sz w:val="20"/>
          <w:szCs w:val="20"/>
        </w:rPr>
        <w:pict>
          <v:rect id="Shape 24" o:spid="_x0000_s1049" style="position:absolute;margin-left:214.45pt;margin-top:-42.95pt;width:1pt;height:1pt;z-index:-251645952;visibility:visible;mso-wrap-distance-left:0;mso-wrap-distance-right:0;mso-position-horizontal-relative:text;mso-position-vertical-relative:text" o:allowincell="f" fillcolor="#a0a0a0" stroked="f"/>
        </w:pict>
      </w:r>
      <w:r>
        <w:rPr>
          <w:noProof/>
          <w:sz w:val="20"/>
          <w:szCs w:val="20"/>
        </w:rPr>
        <w:pict>
          <v:rect id="Shape 25" o:spid="_x0000_s1050" style="position:absolute;margin-left:479.95pt;margin-top:-223.1pt;width:1pt;height:1pt;z-index:-251644928;visibility:visible;mso-wrap-distance-left:0;mso-wrap-distance-right:0;mso-position-horizontal-relative:text;mso-position-vertical-relative:text" o:allowincell="f" fillcolor="#f0f0f0" stroked="f"/>
        </w:pict>
      </w:r>
      <w:r>
        <w:rPr>
          <w:noProof/>
          <w:sz w:val="20"/>
          <w:szCs w:val="20"/>
        </w:rPr>
        <w:pict>
          <v:rect id="Shape 26" o:spid="_x0000_s1051" style="position:absolute;margin-left:386.45pt;margin-top:-42.95pt;width:1pt;height:1pt;z-index:-251643904;visibility:visible;mso-wrap-distance-left:0;mso-wrap-distance-right:0;mso-position-horizontal-relative:text;mso-position-vertical-relative:text" o:allowincell="f" fillcolor="#a0a0a0" stroked="f"/>
        </w:pict>
      </w:r>
      <w:r>
        <w:rPr>
          <w:noProof/>
          <w:sz w:val="20"/>
          <w:szCs w:val="20"/>
        </w:rPr>
        <w:pict>
          <v:line id="Shape 27" o:spid="_x0000_s1052" style="position:absolute;z-index:251646976;visibility:visible;mso-wrap-distance-left:0;mso-wrap-distance-right:0;mso-position-horizontal-relative:text;mso-position-vertical-relative:text" from="13.05pt,-27.8pt" to="13.05pt,70.45pt" o:allowincell="f" strokeweight=".48pt"/>
        </w:pict>
      </w:r>
      <w:r>
        <w:rPr>
          <w:noProof/>
          <w:sz w:val="20"/>
          <w:szCs w:val="20"/>
        </w:rPr>
        <w:pict>
          <v:line id="Shape 28" o:spid="_x0000_s1053" style="position:absolute;z-index:251648000;visibility:visible;mso-wrap-distance-left:0;mso-wrap-distance-right:0;mso-position-horizontal-relative:text;mso-position-vertical-relative:text" from="105.25pt,-27.8pt" to="105.25pt,70.45pt" o:allowincell="f" strokeweight=".16925mm"/>
        </w:pict>
      </w:r>
      <w:r>
        <w:rPr>
          <w:noProof/>
          <w:sz w:val="20"/>
          <w:szCs w:val="20"/>
        </w:rPr>
        <w:pict>
          <v:line id="Shape 29" o:spid="_x0000_s1054" style="position:absolute;z-index:251649024;visibility:visible;mso-wrap-distance-left:0;mso-wrap-distance-right:0;mso-position-horizontal-relative:text;mso-position-vertical-relative:text" from="480.9pt,-27.8pt" to="480.9pt,69.55pt" o:allowincell="f" strokeweight=".48pt"/>
        </w:pict>
      </w:r>
    </w:p>
    <w:p w:rsidR="00FD566D" w:rsidRDefault="00244CEF">
      <w:pPr>
        <w:numPr>
          <w:ilvl w:val="0"/>
          <w:numId w:val="30"/>
        </w:numPr>
        <w:tabs>
          <w:tab w:val="left" w:pos="2360"/>
        </w:tabs>
        <w:ind w:left="2360" w:hanging="146"/>
        <w:rPr>
          <w:rFonts w:eastAsia="Times New Roman"/>
          <w:sz w:val="24"/>
          <w:szCs w:val="24"/>
        </w:rPr>
      </w:pPr>
      <w:r>
        <w:rPr>
          <w:rFonts w:eastAsia="Times New Roman"/>
          <w:sz w:val="24"/>
          <w:szCs w:val="24"/>
        </w:rPr>
        <w:t xml:space="preserve">Детские электронные презентации и клипы </w:t>
      </w:r>
      <w:r>
        <w:rPr>
          <w:rFonts w:eastAsia="Times New Roman"/>
          <w:color w:val="0000FF"/>
          <w:sz w:val="24"/>
          <w:szCs w:val="24"/>
          <w:u w:val="single"/>
        </w:rPr>
        <w:t>www.viki.rdf.ru</w:t>
      </w:r>
    </w:p>
    <w:p w:rsidR="00FD566D" w:rsidRDefault="00244CEF">
      <w:pPr>
        <w:numPr>
          <w:ilvl w:val="0"/>
          <w:numId w:val="30"/>
        </w:numPr>
        <w:tabs>
          <w:tab w:val="left" w:pos="2360"/>
        </w:tabs>
        <w:ind w:left="2360" w:hanging="146"/>
        <w:rPr>
          <w:rFonts w:eastAsia="Times New Roman"/>
          <w:sz w:val="24"/>
          <w:szCs w:val="24"/>
        </w:rPr>
      </w:pPr>
      <w:r>
        <w:rPr>
          <w:rFonts w:eastAsia="Times New Roman"/>
          <w:sz w:val="24"/>
          <w:szCs w:val="24"/>
        </w:rPr>
        <w:t xml:space="preserve">«Дошкольник - сайт для всей семьи» </w:t>
      </w:r>
      <w:r>
        <w:rPr>
          <w:rFonts w:eastAsia="Times New Roman"/>
          <w:color w:val="0000FF"/>
          <w:sz w:val="24"/>
          <w:szCs w:val="24"/>
          <w:u w:val="single"/>
        </w:rPr>
        <w:t>www.doshkol№ik.ru</w:t>
      </w:r>
    </w:p>
    <w:p w:rsidR="00FD566D" w:rsidRDefault="00244CEF">
      <w:pPr>
        <w:numPr>
          <w:ilvl w:val="0"/>
          <w:numId w:val="30"/>
        </w:numPr>
        <w:tabs>
          <w:tab w:val="left" w:pos="2360"/>
        </w:tabs>
        <w:ind w:left="2360" w:hanging="146"/>
        <w:rPr>
          <w:rFonts w:eastAsia="Times New Roman"/>
          <w:sz w:val="24"/>
          <w:szCs w:val="24"/>
        </w:rPr>
      </w:pPr>
      <w:r>
        <w:rPr>
          <w:rFonts w:eastAsia="Times New Roman"/>
          <w:sz w:val="24"/>
          <w:szCs w:val="24"/>
        </w:rPr>
        <w:t xml:space="preserve">Страна мастеров </w:t>
      </w:r>
      <w:r>
        <w:rPr>
          <w:rFonts w:eastAsia="Times New Roman"/>
          <w:color w:val="0000FF"/>
          <w:sz w:val="24"/>
          <w:szCs w:val="24"/>
          <w:u w:val="single"/>
        </w:rPr>
        <w:t>www.stra№amasterov.ru</w:t>
      </w:r>
    </w:p>
    <w:p w:rsidR="00FD566D" w:rsidRDefault="00FD566D">
      <w:pPr>
        <w:spacing w:line="21" w:lineRule="exact"/>
        <w:rPr>
          <w:rFonts w:eastAsia="Times New Roman"/>
          <w:sz w:val="24"/>
          <w:szCs w:val="24"/>
        </w:rPr>
      </w:pPr>
    </w:p>
    <w:p w:rsidR="00FD566D" w:rsidRDefault="00244CEF">
      <w:pPr>
        <w:numPr>
          <w:ilvl w:val="0"/>
          <w:numId w:val="30"/>
        </w:numPr>
        <w:tabs>
          <w:tab w:val="left" w:pos="2359"/>
        </w:tabs>
        <w:spacing w:line="231" w:lineRule="auto"/>
        <w:ind w:left="2220" w:right="2500" w:hanging="6"/>
        <w:rPr>
          <w:rFonts w:eastAsia="Times New Roman"/>
          <w:sz w:val="24"/>
          <w:szCs w:val="24"/>
        </w:rPr>
      </w:pPr>
      <w:r>
        <w:rPr>
          <w:rFonts w:eastAsia="Times New Roman"/>
          <w:sz w:val="24"/>
          <w:szCs w:val="24"/>
        </w:rPr>
        <w:t xml:space="preserve">Российское образование. Федеральный портал </w:t>
      </w:r>
      <w:r>
        <w:rPr>
          <w:rFonts w:eastAsia="Times New Roman"/>
          <w:color w:val="0000FF"/>
          <w:sz w:val="24"/>
          <w:szCs w:val="24"/>
          <w:u w:val="single"/>
        </w:rPr>
        <w:t>www.edu.ru http://dohcolo№oc.ru/</w:t>
      </w:r>
    </w:p>
    <w:p w:rsidR="00FD566D" w:rsidRDefault="00415A70">
      <w:pPr>
        <w:spacing w:line="20" w:lineRule="exact"/>
        <w:rPr>
          <w:sz w:val="20"/>
          <w:szCs w:val="20"/>
        </w:rPr>
      </w:pPr>
      <w:r>
        <w:rPr>
          <w:noProof/>
          <w:sz w:val="20"/>
          <w:szCs w:val="20"/>
        </w:rPr>
        <w:pict>
          <v:rect id="Shape 30" o:spid="_x0000_s1055" style="position:absolute;margin-left:480.45pt;margin-top:.2pt;width:.95pt;height:.95pt;z-index:-251642880;visibility:visible;mso-wrap-distance-left:0;mso-wrap-distance-right:0" o:allowincell="f" fillcolor="black" stroked="f"/>
        </w:pict>
      </w:r>
      <w:r>
        <w:rPr>
          <w:noProof/>
          <w:sz w:val="20"/>
          <w:szCs w:val="20"/>
        </w:rPr>
        <w:pict>
          <v:line id="Shape 31" o:spid="_x0000_s1056" style="position:absolute;z-index:251650048;visibility:visible;mso-wrap-distance-left:0;mso-wrap-distance-right:0" from="12.85pt,.7pt" to="480.65pt,.7pt" o:allowincell="f" strokeweight=".16925mm"/>
        </w:pict>
      </w:r>
    </w:p>
    <w:p w:rsidR="00FD566D" w:rsidRDefault="00FD566D">
      <w:pPr>
        <w:sectPr w:rsidR="00FD566D">
          <w:pgSz w:w="11900" w:h="16838"/>
          <w:pgMar w:top="1142" w:right="819" w:bottom="338" w:left="1440" w:header="0" w:footer="0" w:gutter="0"/>
          <w:cols w:space="720" w:equalWidth="0">
            <w:col w:w="9640"/>
          </w:cols>
        </w:sectPr>
      </w:pPr>
    </w:p>
    <w:p w:rsidR="00FD566D" w:rsidRDefault="00FD566D">
      <w:pPr>
        <w:spacing w:line="50" w:lineRule="exact"/>
        <w:rPr>
          <w:sz w:val="20"/>
          <w:szCs w:val="20"/>
        </w:rPr>
      </w:pPr>
    </w:p>
    <w:p w:rsidR="00FD566D" w:rsidRDefault="00244CEF">
      <w:pPr>
        <w:ind w:right="-259"/>
        <w:jc w:val="center"/>
        <w:rPr>
          <w:sz w:val="20"/>
          <w:szCs w:val="20"/>
        </w:rPr>
      </w:pPr>
      <w:r>
        <w:rPr>
          <w:rFonts w:eastAsia="Times New Roman"/>
        </w:rPr>
        <w:t>13</w:t>
      </w:r>
    </w:p>
    <w:p w:rsidR="00FD566D" w:rsidRDefault="00FD566D">
      <w:pPr>
        <w:sectPr w:rsidR="00FD566D">
          <w:type w:val="continuous"/>
          <w:pgSz w:w="11900" w:h="16838"/>
          <w:pgMar w:top="1142" w:right="819" w:bottom="338" w:left="1440" w:header="0" w:footer="0" w:gutter="0"/>
          <w:cols w:space="720" w:equalWidth="0">
            <w:col w:w="9640"/>
          </w:cols>
        </w:sectPr>
      </w:pPr>
    </w:p>
    <w:p w:rsidR="00FD566D" w:rsidRDefault="00244CEF">
      <w:pPr>
        <w:spacing w:line="234" w:lineRule="auto"/>
        <w:jc w:val="both"/>
        <w:rPr>
          <w:sz w:val="20"/>
          <w:szCs w:val="20"/>
        </w:rPr>
      </w:pPr>
      <w:r>
        <w:rPr>
          <w:rFonts w:eastAsia="Times New Roman"/>
          <w:sz w:val="24"/>
          <w:szCs w:val="24"/>
        </w:rPr>
        <w:t>Методическая литература классифицирована по направлениям педагогической деятельности (работа с детьми – развитие детей дошкольного возраста по основным образовательным областям, работа с родителями, управление ДОУ, коррекционная педагогика и т.п.).</w:t>
      </w:r>
    </w:p>
    <w:p w:rsidR="00FD566D" w:rsidRDefault="00FD566D">
      <w:pPr>
        <w:spacing w:line="24" w:lineRule="exact"/>
        <w:rPr>
          <w:sz w:val="20"/>
          <w:szCs w:val="20"/>
        </w:rPr>
      </w:pPr>
    </w:p>
    <w:p w:rsidR="00FD566D" w:rsidRDefault="00244CEF">
      <w:pPr>
        <w:numPr>
          <w:ilvl w:val="0"/>
          <w:numId w:val="31"/>
        </w:numPr>
        <w:tabs>
          <w:tab w:val="left" w:pos="1357"/>
        </w:tabs>
        <w:spacing w:line="233" w:lineRule="auto"/>
        <w:ind w:left="260" w:firstLine="770"/>
        <w:jc w:val="both"/>
        <w:rPr>
          <w:rFonts w:eastAsia="Times New Roman"/>
          <w:sz w:val="24"/>
          <w:szCs w:val="24"/>
        </w:rPr>
      </w:pPr>
      <w:r>
        <w:rPr>
          <w:rFonts w:eastAsia="Times New Roman"/>
          <w:sz w:val="24"/>
          <w:szCs w:val="24"/>
        </w:rPr>
        <w:t>кабинете имеется тематический каталог. Разработан порядок пользования библиотечным фондом ДОУ, необходимая документация для фиксации пользования библиотечным фондом.</w:t>
      </w:r>
    </w:p>
    <w:p w:rsidR="00FD566D" w:rsidRDefault="00FD566D">
      <w:pPr>
        <w:spacing w:line="2" w:lineRule="exact"/>
        <w:rPr>
          <w:sz w:val="20"/>
          <w:szCs w:val="20"/>
        </w:rPr>
      </w:pPr>
    </w:p>
    <w:p w:rsidR="00FD566D" w:rsidRDefault="00244CEF">
      <w:pPr>
        <w:rPr>
          <w:sz w:val="20"/>
          <w:szCs w:val="20"/>
        </w:rPr>
      </w:pPr>
      <w:r>
        <w:rPr>
          <w:rFonts w:eastAsia="Times New Roman"/>
          <w:sz w:val="24"/>
          <w:szCs w:val="24"/>
        </w:rPr>
        <w:t xml:space="preserve">Обеспеченность  учебно-методической  литературой  составляет  </w:t>
      </w:r>
      <w:r w:rsidRPr="00AC5358">
        <w:rPr>
          <w:rFonts w:eastAsia="Times New Roman"/>
          <w:sz w:val="24"/>
          <w:szCs w:val="24"/>
        </w:rPr>
        <w:t>69</w:t>
      </w:r>
      <w:r>
        <w:rPr>
          <w:rFonts w:eastAsia="Times New Roman"/>
          <w:sz w:val="24"/>
          <w:szCs w:val="24"/>
        </w:rPr>
        <w:t>%.  Оформлена</w:t>
      </w:r>
    </w:p>
    <w:tbl>
      <w:tblPr>
        <w:tblW w:w="0" w:type="auto"/>
        <w:tblInd w:w="260" w:type="dxa"/>
        <w:tblLayout w:type="fixed"/>
        <w:tblCellMar>
          <w:left w:w="0" w:type="dxa"/>
          <w:right w:w="0" w:type="dxa"/>
        </w:tblCellMar>
        <w:tblLook w:val="04A0" w:firstRow="1" w:lastRow="0" w:firstColumn="1" w:lastColumn="0" w:noHBand="0" w:noVBand="1"/>
      </w:tblPr>
      <w:tblGrid>
        <w:gridCol w:w="3860"/>
        <w:gridCol w:w="1480"/>
        <w:gridCol w:w="580"/>
        <w:gridCol w:w="740"/>
        <w:gridCol w:w="840"/>
        <w:gridCol w:w="580"/>
        <w:gridCol w:w="1280"/>
      </w:tblGrid>
      <w:tr w:rsidR="00FD566D">
        <w:trPr>
          <w:trHeight w:val="276"/>
        </w:trPr>
        <w:tc>
          <w:tcPr>
            <w:tcW w:w="8080" w:type="dxa"/>
            <w:gridSpan w:val="6"/>
            <w:vAlign w:val="bottom"/>
          </w:tcPr>
          <w:p w:rsidR="00FD566D" w:rsidRDefault="00244CEF">
            <w:pPr>
              <w:rPr>
                <w:sz w:val="20"/>
                <w:szCs w:val="20"/>
              </w:rPr>
            </w:pPr>
            <w:r>
              <w:rPr>
                <w:rFonts w:eastAsia="Times New Roman"/>
                <w:sz w:val="24"/>
                <w:szCs w:val="24"/>
              </w:rPr>
              <w:t>подписка на газеты «Урал», «Южный Урал»,  «Оренбуржье» для сотрудников</w:t>
            </w:r>
          </w:p>
        </w:tc>
        <w:tc>
          <w:tcPr>
            <w:tcW w:w="1280" w:type="dxa"/>
            <w:vAlign w:val="bottom"/>
          </w:tcPr>
          <w:p w:rsidR="00FD566D" w:rsidRDefault="00311717" w:rsidP="00311717">
            <w:pPr>
              <w:jc w:val="center"/>
              <w:rPr>
                <w:sz w:val="20"/>
                <w:szCs w:val="20"/>
              </w:rPr>
            </w:pPr>
            <w:r>
              <w:rPr>
                <w:rFonts w:eastAsia="Times New Roman"/>
                <w:sz w:val="24"/>
                <w:szCs w:val="24"/>
              </w:rPr>
              <w:t>на 8</w:t>
            </w:r>
          </w:p>
        </w:tc>
      </w:tr>
      <w:tr w:rsidR="00FD566D">
        <w:trPr>
          <w:trHeight w:val="276"/>
        </w:trPr>
        <w:tc>
          <w:tcPr>
            <w:tcW w:w="3860" w:type="dxa"/>
            <w:vAlign w:val="bottom"/>
          </w:tcPr>
          <w:p w:rsidR="00FD566D" w:rsidRDefault="00244CEF">
            <w:pPr>
              <w:rPr>
                <w:sz w:val="20"/>
                <w:szCs w:val="20"/>
              </w:rPr>
            </w:pPr>
            <w:r>
              <w:rPr>
                <w:rFonts w:eastAsia="Times New Roman"/>
                <w:sz w:val="24"/>
                <w:szCs w:val="24"/>
              </w:rPr>
              <w:t>периодическое издание.</w:t>
            </w:r>
          </w:p>
        </w:tc>
        <w:tc>
          <w:tcPr>
            <w:tcW w:w="1480" w:type="dxa"/>
            <w:vAlign w:val="bottom"/>
          </w:tcPr>
          <w:p w:rsidR="00FD566D" w:rsidRDefault="00FD566D">
            <w:pPr>
              <w:rPr>
                <w:sz w:val="24"/>
                <w:szCs w:val="24"/>
              </w:rPr>
            </w:pPr>
          </w:p>
        </w:tc>
        <w:tc>
          <w:tcPr>
            <w:tcW w:w="580" w:type="dxa"/>
            <w:vAlign w:val="bottom"/>
          </w:tcPr>
          <w:p w:rsidR="00FD566D" w:rsidRDefault="00FD566D">
            <w:pPr>
              <w:rPr>
                <w:sz w:val="24"/>
                <w:szCs w:val="24"/>
              </w:rPr>
            </w:pPr>
          </w:p>
        </w:tc>
        <w:tc>
          <w:tcPr>
            <w:tcW w:w="740" w:type="dxa"/>
            <w:vAlign w:val="bottom"/>
          </w:tcPr>
          <w:p w:rsidR="00FD566D" w:rsidRDefault="00FD566D">
            <w:pPr>
              <w:rPr>
                <w:sz w:val="24"/>
                <w:szCs w:val="24"/>
              </w:rPr>
            </w:pPr>
          </w:p>
        </w:tc>
        <w:tc>
          <w:tcPr>
            <w:tcW w:w="840" w:type="dxa"/>
            <w:vAlign w:val="bottom"/>
          </w:tcPr>
          <w:p w:rsidR="00FD566D" w:rsidRDefault="00FD566D">
            <w:pPr>
              <w:rPr>
                <w:sz w:val="24"/>
                <w:szCs w:val="24"/>
              </w:rPr>
            </w:pPr>
          </w:p>
        </w:tc>
        <w:tc>
          <w:tcPr>
            <w:tcW w:w="580" w:type="dxa"/>
            <w:vAlign w:val="bottom"/>
          </w:tcPr>
          <w:p w:rsidR="00FD566D" w:rsidRDefault="00FD566D">
            <w:pPr>
              <w:rPr>
                <w:sz w:val="24"/>
                <w:szCs w:val="24"/>
              </w:rPr>
            </w:pPr>
          </w:p>
        </w:tc>
        <w:tc>
          <w:tcPr>
            <w:tcW w:w="1280" w:type="dxa"/>
            <w:vAlign w:val="bottom"/>
          </w:tcPr>
          <w:p w:rsidR="00FD566D" w:rsidRDefault="00FD566D">
            <w:pPr>
              <w:rPr>
                <w:sz w:val="24"/>
                <w:szCs w:val="24"/>
              </w:rPr>
            </w:pPr>
          </w:p>
        </w:tc>
      </w:tr>
      <w:tr w:rsidR="00FD566D">
        <w:trPr>
          <w:trHeight w:val="276"/>
        </w:trPr>
        <w:tc>
          <w:tcPr>
            <w:tcW w:w="3860" w:type="dxa"/>
            <w:vAlign w:val="bottom"/>
          </w:tcPr>
          <w:p w:rsidR="00FD566D" w:rsidRDefault="00244CEF">
            <w:pPr>
              <w:rPr>
                <w:sz w:val="20"/>
                <w:szCs w:val="20"/>
              </w:rPr>
            </w:pPr>
            <w:r>
              <w:rPr>
                <w:rFonts w:eastAsia="Times New Roman"/>
                <w:b/>
                <w:bCs/>
                <w:sz w:val="24"/>
                <w:szCs w:val="24"/>
              </w:rPr>
              <w:t xml:space="preserve">Вывод: </w:t>
            </w:r>
            <w:r>
              <w:rPr>
                <w:rFonts w:eastAsia="Times New Roman"/>
                <w:sz w:val="24"/>
                <w:szCs w:val="24"/>
              </w:rPr>
              <w:t>Эти ресурсы позволяют  в</w:t>
            </w:r>
          </w:p>
        </w:tc>
        <w:tc>
          <w:tcPr>
            <w:tcW w:w="1480" w:type="dxa"/>
            <w:vAlign w:val="bottom"/>
          </w:tcPr>
          <w:p w:rsidR="00FD566D" w:rsidRDefault="00244CEF">
            <w:pPr>
              <w:ind w:left="60"/>
              <w:rPr>
                <w:sz w:val="20"/>
                <w:szCs w:val="20"/>
              </w:rPr>
            </w:pPr>
            <w:r>
              <w:rPr>
                <w:rFonts w:eastAsia="Times New Roman"/>
                <w:sz w:val="24"/>
                <w:szCs w:val="24"/>
              </w:rPr>
              <w:t>электронной</w:t>
            </w:r>
          </w:p>
        </w:tc>
        <w:tc>
          <w:tcPr>
            <w:tcW w:w="2160" w:type="dxa"/>
            <w:gridSpan w:val="3"/>
            <w:vAlign w:val="bottom"/>
          </w:tcPr>
          <w:p w:rsidR="00FD566D" w:rsidRDefault="00244CEF">
            <w:pPr>
              <w:ind w:left="100"/>
              <w:rPr>
                <w:sz w:val="20"/>
                <w:szCs w:val="20"/>
              </w:rPr>
            </w:pPr>
            <w:r>
              <w:rPr>
                <w:rFonts w:eastAsia="Times New Roman"/>
                <w:sz w:val="24"/>
                <w:szCs w:val="24"/>
              </w:rPr>
              <w:t>форме управлять</w:t>
            </w:r>
          </w:p>
        </w:tc>
        <w:tc>
          <w:tcPr>
            <w:tcW w:w="1860" w:type="dxa"/>
            <w:gridSpan w:val="2"/>
            <w:vAlign w:val="bottom"/>
          </w:tcPr>
          <w:p w:rsidR="00FD566D" w:rsidRDefault="00244CEF">
            <w:pPr>
              <w:jc w:val="right"/>
              <w:rPr>
                <w:sz w:val="20"/>
                <w:szCs w:val="20"/>
              </w:rPr>
            </w:pPr>
            <w:r>
              <w:rPr>
                <w:rFonts w:eastAsia="Times New Roman"/>
                <w:sz w:val="24"/>
                <w:szCs w:val="24"/>
              </w:rPr>
              <w:t>образовательным</w:t>
            </w:r>
          </w:p>
        </w:tc>
      </w:tr>
      <w:tr w:rsidR="00FD566D">
        <w:trPr>
          <w:trHeight w:val="276"/>
        </w:trPr>
        <w:tc>
          <w:tcPr>
            <w:tcW w:w="6660" w:type="dxa"/>
            <w:gridSpan w:val="4"/>
            <w:vAlign w:val="bottom"/>
          </w:tcPr>
          <w:p w:rsidR="00FD566D" w:rsidRDefault="00244CEF">
            <w:pPr>
              <w:rPr>
                <w:sz w:val="20"/>
                <w:szCs w:val="20"/>
              </w:rPr>
            </w:pPr>
            <w:r>
              <w:rPr>
                <w:rFonts w:eastAsia="Times New Roman"/>
                <w:sz w:val="24"/>
                <w:szCs w:val="24"/>
              </w:rPr>
              <w:t>процессом; создавать и  редактировать   электронные таблицы,</w:t>
            </w:r>
          </w:p>
        </w:tc>
        <w:tc>
          <w:tcPr>
            <w:tcW w:w="840" w:type="dxa"/>
            <w:vAlign w:val="bottom"/>
          </w:tcPr>
          <w:p w:rsidR="00FD566D" w:rsidRDefault="00244CEF">
            <w:pPr>
              <w:ind w:left="80"/>
              <w:rPr>
                <w:sz w:val="20"/>
                <w:szCs w:val="20"/>
              </w:rPr>
            </w:pPr>
            <w:r>
              <w:rPr>
                <w:rFonts w:eastAsia="Times New Roman"/>
                <w:sz w:val="24"/>
                <w:szCs w:val="24"/>
              </w:rPr>
              <w:t>тексты</w:t>
            </w:r>
          </w:p>
        </w:tc>
        <w:tc>
          <w:tcPr>
            <w:tcW w:w="1860" w:type="dxa"/>
            <w:gridSpan w:val="2"/>
            <w:vAlign w:val="bottom"/>
          </w:tcPr>
          <w:p w:rsidR="00FD566D" w:rsidRDefault="00244CEF">
            <w:pPr>
              <w:jc w:val="right"/>
              <w:rPr>
                <w:sz w:val="20"/>
                <w:szCs w:val="20"/>
              </w:rPr>
            </w:pPr>
            <w:r>
              <w:rPr>
                <w:rFonts w:eastAsia="Times New Roman"/>
                <w:sz w:val="24"/>
                <w:szCs w:val="24"/>
              </w:rPr>
              <w:t>и    презентации;</w:t>
            </w:r>
          </w:p>
        </w:tc>
      </w:tr>
      <w:tr w:rsidR="00FD566D">
        <w:trPr>
          <w:trHeight w:val="276"/>
        </w:trPr>
        <w:tc>
          <w:tcPr>
            <w:tcW w:w="5920" w:type="dxa"/>
            <w:gridSpan w:val="3"/>
            <w:vAlign w:val="bottom"/>
          </w:tcPr>
          <w:p w:rsidR="00FD566D" w:rsidRDefault="00244CEF">
            <w:pPr>
              <w:rPr>
                <w:sz w:val="20"/>
                <w:szCs w:val="20"/>
              </w:rPr>
            </w:pPr>
            <w:r>
              <w:rPr>
                <w:rFonts w:eastAsia="Times New Roman"/>
                <w:sz w:val="24"/>
                <w:szCs w:val="24"/>
              </w:rPr>
              <w:t>образовательные ресурсы; осуществлять взаимодействие</w:t>
            </w:r>
          </w:p>
        </w:tc>
        <w:tc>
          <w:tcPr>
            <w:tcW w:w="2160" w:type="dxa"/>
            <w:gridSpan w:val="3"/>
            <w:vAlign w:val="bottom"/>
          </w:tcPr>
          <w:p w:rsidR="00FD566D" w:rsidRDefault="00244CEF">
            <w:pPr>
              <w:ind w:left="80"/>
              <w:rPr>
                <w:sz w:val="20"/>
                <w:szCs w:val="20"/>
              </w:rPr>
            </w:pPr>
            <w:r>
              <w:rPr>
                <w:rFonts w:eastAsia="Times New Roman"/>
                <w:sz w:val="24"/>
                <w:szCs w:val="24"/>
              </w:rPr>
              <w:t>образовательного</w:t>
            </w:r>
          </w:p>
        </w:tc>
        <w:tc>
          <w:tcPr>
            <w:tcW w:w="1280" w:type="dxa"/>
            <w:vAlign w:val="bottom"/>
          </w:tcPr>
          <w:p w:rsidR="00FD566D" w:rsidRDefault="00244CEF">
            <w:pPr>
              <w:jc w:val="right"/>
              <w:rPr>
                <w:sz w:val="20"/>
                <w:szCs w:val="20"/>
              </w:rPr>
            </w:pPr>
            <w:r>
              <w:rPr>
                <w:rFonts w:eastAsia="Times New Roman"/>
                <w:sz w:val="24"/>
                <w:szCs w:val="24"/>
              </w:rPr>
              <w:t>учреждения</w:t>
            </w:r>
          </w:p>
        </w:tc>
      </w:tr>
      <w:tr w:rsidR="00FD566D">
        <w:trPr>
          <w:trHeight w:val="276"/>
        </w:trPr>
        <w:tc>
          <w:tcPr>
            <w:tcW w:w="3860" w:type="dxa"/>
            <w:vAlign w:val="bottom"/>
          </w:tcPr>
          <w:p w:rsidR="00FD566D" w:rsidRDefault="00244CEF">
            <w:pPr>
              <w:rPr>
                <w:sz w:val="20"/>
                <w:szCs w:val="20"/>
              </w:rPr>
            </w:pPr>
            <w:r>
              <w:rPr>
                <w:rFonts w:eastAsia="Times New Roman"/>
                <w:sz w:val="24"/>
                <w:szCs w:val="24"/>
              </w:rPr>
              <w:t>с органами,осуществляющими</w:t>
            </w:r>
          </w:p>
        </w:tc>
        <w:tc>
          <w:tcPr>
            <w:tcW w:w="1480" w:type="dxa"/>
            <w:vAlign w:val="bottom"/>
          </w:tcPr>
          <w:p w:rsidR="00FD566D" w:rsidRDefault="00244CEF">
            <w:pPr>
              <w:ind w:left="60"/>
              <w:rPr>
                <w:sz w:val="20"/>
                <w:szCs w:val="20"/>
              </w:rPr>
            </w:pPr>
            <w:r>
              <w:rPr>
                <w:rFonts w:eastAsia="Times New Roman"/>
                <w:sz w:val="24"/>
                <w:szCs w:val="24"/>
              </w:rPr>
              <w:t>управление</w:t>
            </w:r>
          </w:p>
        </w:tc>
        <w:tc>
          <w:tcPr>
            <w:tcW w:w="580" w:type="dxa"/>
            <w:vAlign w:val="bottom"/>
          </w:tcPr>
          <w:p w:rsidR="00FD566D" w:rsidRDefault="00244CEF">
            <w:pPr>
              <w:ind w:left="100"/>
              <w:rPr>
                <w:sz w:val="20"/>
                <w:szCs w:val="20"/>
              </w:rPr>
            </w:pPr>
            <w:r>
              <w:rPr>
                <w:rFonts w:eastAsia="Times New Roman"/>
                <w:sz w:val="24"/>
                <w:szCs w:val="24"/>
              </w:rPr>
              <w:t>в</w:t>
            </w:r>
          </w:p>
        </w:tc>
        <w:tc>
          <w:tcPr>
            <w:tcW w:w="740" w:type="dxa"/>
            <w:vAlign w:val="bottom"/>
          </w:tcPr>
          <w:p w:rsidR="00FD566D" w:rsidRDefault="00244CEF">
            <w:pPr>
              <w:ind w:left="80"/>
              <w:rPr>
                <w:sz w:val="20"/>
                <w:szCs w:val="20"/>
              </w:rPr>
            </w:pPr>
            <w:r>
              <w:rPr>
                <w:rFonts w:eastAsia="Times New Roman"/>
                <w:sz w:val="24"/>
                <w:szCs w:val="24"/>
              </w:rPr>
              <w:t>сфере</w:t>
            </w:r>
          </w:p>
        </w:tc>
        <w:tc>
          <w:tcPr>
            <w:tcW w:w="2700" w:type="dxa"/>
            <w:gridSpan w:val="3"/>
            <w:vAlign w:val="bottom"/>
          </w:tcPr>
          <w:p w:rsidR="00FD566D" w:rsidRDefault="00244CEF">
            <w:pPr>
              <w:jc w:val="right"/>
              <w:rPr>
                <w:sz w:val="20"/>
                <w:szCs w:val="20"/>
              </w:rPr>
            </w:pPr>
            <w:r>
              <w:rPr>
                <w:rFonts w:eastAsia="Times New Roman"/>
                <w:sz w:val="24"/>
                <w:szCs w:val="24"/>
              </w:rPr>
              <w:t>образования,  другими</w:t>
            </w:r>
          </w:p>
        </w:tc>
      </w:tr>
      <w:tr w:rsidR="00FD566D">
        <w:trPr>
          <w:trHeight w:val="276"/>
        </w:trPr>
        <w:tc>
          <w:tcPr>
            <w:tcW w:w="3860" w:type="dxa"/>
            <w:vAlign w:val="bottom"/>
          </w:tcPr>
          <w:p w:rsidR="00FD566D" w:rsidRDefault="00674905">
            <w:pPr>
              <w:rPr>
                <w:sz w:val="20"/>
                <w:szCs w:val="20"/>
              </w:rPr>
            </w:pPr>
            <w:r>
              <w:rPr>
                <w:rFonts w:eastAsia="Times New Roman"/>
                <w:w w:val="99"/>
                <w:sz w:val="24"/>
                <w:szCs w:val="24"/>
              </w:rPr>
              <w:t>О</w:t>
            </w:r>
            <w:r w:rsidR="00244CEF">
              <w:rPr>
                <w:rFonts w:eastAsia="Times New Roman"/>
                <w:w w:val="99"/>
                <w:sz w:val="24"/>
                <w:szCs w:val="24"/>
              </w:rPr>
              <w:t>бразовательными</w:t>
            </w:r>
            <w:r w:rsidR="001404E7">
              <w:rPr>
                <w:rFonts w:eastAsia="Times New Roman"/>
                <w:w w:val="99"/>
                <w:sz w:val="24"/>
                <w:szCs w:val="24"/>
              </w:rPr>
              <w:t xml:space="preserve"> </w:t>
            </w:r>
            <w:r w:rsidR="00244CEF">
              <w:rPr>
                <w:rFonts w:eastAsia="Times New Roman"/>
                <w:w w:val="99"/>
                <w:sz w:val="24"/>
                <w:szCs w:val="24"/>
              </w:rPr>
              <w:t>учреждениями</w:t>
            </w:r>
          </w:p>
        </w:tc>
        <w:tc>
          <w:tcPr>
            <w:tcW w:w="2800" w:type="dxa"/>
            <w:gridSpan w:val="3"/>
            <w:vAlign w:val="bottom"/>
          </w:tcPr>
          <w:p w:rsidR="00FD566D" w:rsidRDefault="00244CEF">
            <w:pPr>
              <w:ind w:left="380"/>
              <w:rPr>
                <w:sz w:val="20"/>
                <w:szCs w:val="20"/>
              </w:rPr>
            </w:pPr>
            <w:r>
              <w:rPr>
                <w:rFonts w:eastAsia="Times New Roman"/>
                <w:sz w:val="24"/>
                <w:szCs w:val="24"/>
              </w:rPr>
              <w:t>и  организациями,</w:t>
            </w:r>
          </w:p>
        </w:tc>
        <w:tc>
          <w:tcPr>
            <w:tcW w:w="1420" w:type="dxa"/>
            <w:gridSpan w:val="2"/>
            <w:vAlign w:val="bottom"/>
          </w:tcPr>
          <w:p w:rsidR="00FD566D" w:rsidRDefault="00244CEF">
            <w:pPr>
              <w:ind w:left="80"/>
              <w:rPr>
                <w:sz w:val="20"/>
                <w:szCs w:val="20"/>
              </w:rPr>
            </w:pPr>
            <w:r>
              <w:rPr>
                <w:rFonts w:eastAsia="Times New Roman"/>
                <w:sz w:val="24"/>
                <w:szCs w:val="24"/>
              </w:rPr>
              <w:t>а    также</w:t>
            </w:r>
          </w:p>
        </w:tc>
        <w:tc>
          <w:tcPr>
            <w:tcW w:w="1280" w:type="dxa"/>
            <w:vAlign w:val="bottom"/>
          </w:tcPr>
          <w:p w:rsidR="00FD566D" w:rsidRDefault="00244CEF">
            <w:pPr>
              <w:jc w:val="right"/>
              <w:rPr>
                <w:sz w:val="20"/>
                <w:szCs w:val="20"/>
              </w:rPr>
            </w:pPr>
            <w:r>
              <w:rPr>
                <w:rFonts w:eastAsia="Times New Roman"/>
                <w:sz w:val="24"/>
                <w:szCs w:val="24"/>
              </w:rPr>
              <w:t>родителями</w:t>
            </w:r>
          </w:p>
        </w:tc>
      </w:tr>
    </w:tbl>
    <w:p w:rsidR="00FD566D" w:rsidRDefault="00FD566D">
      <w:pPr>
        <w:spacing w:line="22" w:lineRule="exact"/>
        <w:rPr>
          <w:sz w:val="20"/>
          <w:szCs w:val="20"/>
        </w:rPr>
      </w:pPr>
    </w:p>
    <w:p w:rsidR="00FD566D" w:rsidRDefault="00244CEF">
      <w:pPr>
        <w:spacing w:line="234" w:lineRule="auto"/>
        <w:jc w:val="both"/>
        <w:rPr>
          <w:sz w:val="20"/>
          <w:szCs w:val="20"/>
        </w:rPr>
      </w:pPr>
      <w:r>
        <w:rPr>
          <w:rFonts w:eastAsia="Times New Roman"/>
          <w:sz w:val="24"/>
          <w:szCs w:val="24"/>
        </w:rPr>
        <w:t>воспитанников. Печатные подписные издания, в век информатизации, теряют свою актуальность. Но для воспитанников необходимо пополнение фонда детской художественной и развивающей литературой.</w:t>
      </w:r>
    </w:p>
    <w:p w:rsidR="00FD566D" w:rsidRDefault="00FD566D">
      <w:pPr>
        <w:spacing w:line="280" w:lineRule="exact"/>
        <w:rPr>
          <w:sz w:val="20"/>
          <w:szCs w:val="20"/>
        </w:rPr>
      </w:pPr>
    </w:p>
    <w:p w:rsidR="00FD566D" w:rsidRDefault="00244CEF">
      <w:pPr>
        <w:numPr>
          <w:ilvl w:val="2"/>
          <w:numId w:val="32"/>
        </w:numPr>
        <w:tabs>
          <w:tab w:val="left" w:pos="1340"/>
        </w:tabs>
        <w:ind w:left="1340" w:hanging="358"/>
        <w:rPr>
          <w:rFonts w:eastAsia="Times New Roman"/>
          <w:b/>
          <w:bCs/>
          <w:sz w:val="24"/>
          <w:szCs w:val="24"/>
        </w:rPr>
      </w:pPr>
      <w:r>
        <w:rPr>
          <w:rFonts w:eastAsia="Times New Roman"/>
          <w:b/>
          <w:bCs/>
          <w:sz w:val="24"/>
          <w:szCs w:val="24"/>
        </w:rPr>
        <w:t>Оценка качества материально-технического обеспечения</w:t>
      </w:r>
    </w:p>
    <w:p w:rsidR="00FD566D" w:rsidRDefault="00FD566D">
      <w:pPr>
        <w:spacing w:line="17" w:lineRule="exact"/>
        <w:rPr>
          <w:rFonts w:eastAsia="Times New Roman"/>
          <w:b/>
          <w:bCs/>
          <w:sz w:val="24"/>
          <w:szCs w:val="24"/>
        </w:rPr>
      </w:pPr>
    </w:p>
    <w:p w:rsidR="00FD566D" w:rsidRDefault="00244CEF">
      <w:pPr>
        <w:numPr>
          <w:ilvl w:val="0"/>
          <w:numId w:val="32"/>
        </w:numPr>
        <w:tabs>
          <w:tab w:val="left" w:pos="257"/>
        </w:tabs>
        <w:spacing w:line="234" w:lineRule="auto"/>
        <w:jc w:val="both"/>
        <w:rPr>
          <w:rFonts w:eastAsia="Times New Roman"/>
          <w:sz w:val="24"/>
          <w:szCs w:val="24"/>
        </w:rPr>
      </w:pPr>
      <w:r>
        <w:rPr>
          <w:rFonts w:eastAsia="Times New Roman"/>
          <w:sz w:val="24"/>
          <w:szCs w:val="24"/>
        </w:rPr>
        <w:t>МАДОУ детский сад «Золотой ключик» создаются условия для полноценного развития детей. Работа всего персонала направлена на создание комфорта, уюта, положительного эмоционального климата воспитанников.</w:t>
      </w:r>
    </w:p>
    <w:p w:rsidR="00FD566D" w:rsidRDefault="00FD566D">
      <w:pPr>
        <w:spacing w:line="20" w:lineRule="exact"/>
        <w:rPr>
          <w:rFonts w:eastAsia="Times New Roman"/>
          <w:sz w:val="24"/>
          <w:szCs w:val="24"/>
        </w:rPr>
      </w:pPr>
    </w:p>
    <w:p w:rsidR="00FD566D" w:rsidRDefault="00244CEF">
      <w:pPr>
        <w:spacing w:line="235" w:lineRule="auto"/>
        <w:jc w:val="both"/>
        <w:rPr>
          <w:rFonts w:eastAsia="Times New Roman"/>
          <w:sz w:val="24"/>
          <w:szCs w:val="24"/>
        </w:rPr>
      </w:pPr>
      <w:r>
        <w:rPr>
          <w:rFonts w:eastAsia="Times New Roman"/>
          <w:sz w:val="24"/>
          <w:szCs w:val="24"/>
        </w:rPr>
        <w:t>Материально - технические условия, обеспечивающие реализацию Программы, соответствуют санитарно - эпидемиологическим правилам и нормативам. Территория дошкольного образовательного учреждения по периметру ограждена металлическим забором, также по периметру посажена полоса зеленых насаждений.</w:t>
      </w:r>
    </w:p>
    <w:p w:rsidR="00FD566D" w:rsidRDefault="00FD566D">
      <w:pPr>
        <w:spacing w:line="25" w:lineRule="exact"/>
        <w:rPr>
          <w:rFonts w:eastAsia="Times New Roman"/>
          <w:sz w:val="24"/>
          <w:szCs w:val="24"/>
        </w:rPr>
      </w:pPr>
    </w:p>
    <w:p w:rsidR="00FD566D" w:rsidRDefault="00244CEF">
      <w:pPr>
        <w:spacing w:line="231" w:lineRule="auto"/>
        <w:rPr>
          <w:rFonts w:eastAsia="Times New Roman"/>
          <w:sz w:val="24"/>
          <w:szCs w:val="24"/>
        </w:rPr>
      </w:pPr>
      <w:r>
        <w:rPr>
          <w:rFonts w:eastAsia="Times New Roman"/>
          <w:sz w:val="24"/>
          <w:szCs w:val="24"/>
        </w:rPr>
        <w:t>Учреждение имеет самостоятельный вход (выход) для детей и въезд (выезд) для автотранспорта.</w:t>
      </w:r>
    </w:p>
    <w:p w:rsidR="00FD566D" w:rsidRDefault="00FD566D">
      <w:pPr>
        <w:spacing w:line="21" w:lineRule="exact"/>
        <w:rPr>
          <w:rFonts w:eastAsia="Times New Roman"/>
          <w:sz w:val="24"/>
          <w:szCs w:val="24"/>
        </w:rPr>
      </w:pPr>
    </w:p>
    <w:p w:rsidR="00FD566D" w:rsidRDefault="00244CEF">
      <w:pPr>
        <w:spacing w:line="231" w:lineRule="auto"/>
        <w:rPr>
          <w:rFonts w:eastAsia="Times New Roman"/>
          <w:sz w:val="24"/>
          <w:szCs w:val="24"/>
        </w:rPr>
      </w:pPr>
      <w:r>
        <w:rPr>
          <w:rFonts w:eastAsia="Times New Roman"/>
          <w:sz w:val="24"/>
          <w:szCs w:val="24"/>
        </w:rPr>
        <w:t>Имеется наружное электрическое освещение. Уровень искусственной освещенности во время пребывания детей на территории соответствует требованиям.</w:t>
      </w:r>
    </w:p>
    <w:p w:rsidR="00FD566D" w:rsidRDefault="00FD566D">
      <w:pPr>
        <w:spacing w:line="20" w:lineRule="exact"/>
        <w:rPr>
          <w:rFonts w:eastAsia="Times New Roman"/>
          <w:sz w:val="24"/>
          <w:szCs w:val="24"/>
        </w:rPr>
      </w:pPr>
    </w:p>
    <w:p w:rsidR="00FD566D" w:rsidRDefault="00244CEF">
      <w:pPr>
        <w:spacing w:line="231" w:lineRule="auto"/>
        <w:rPr>
          <w:rFonts w:eastAsia="Times New Roman"/>
          <w:sz w:val="24"/>
          <w:szCs w:val="24"/>
        </w:rPr>
      </w:pPr>
      <w:r>
        <w:rPr>
          <w:rFonts w:eastAsia="Times New Roman"/>
          <w:sz w:val="24"/>
          <w:szCs w:val="24"/>
        </w:rPr>
        <w:t>Учреждение находится в отдельно стоящем одноэтажном здании, построенном по типовому проекту (сдано в эксплуатацию в 2016г. ).</w:t>
      </w:r>
    </w:p>
    <w:p w:rsidR="00FD566D" w:rsidRDefault="00FD566D">
      <w:pPr>
        <w:spacing w:line="20" w:lineRule="exact"/>
        <w:rPr>
          <w:rFonts w:eastAsia="Times New Roman"/>
          <w:sz w:val="24"/>
          <w:szCs w:val="24"/>
        </w:rPr>
      </w:pPr>
    </w:p>
    <w:p w:rsidR="00FD566D" w:rsidRDefault="00244CEF">
      <w:pPr>
        <w:spacing w:line="234" w:lineRule="auto"/>
        <w:jc w:val="both"/>
        <w:rPr>
          <w:rFonts w:eastAsia="Times New Roman"/>
          <w:sz w:val="24"/>
          <w:szCs w:val="24"/>
        </w:rPr>
      </w:pPr>
      <w:r>
        <w:rPr>
          <w:rFonts w:eastAsia="Times New Roman"/>
          <w:sz w:val="24"/>
          <w:szCs w:val="24"/>
        </w:rPr>
        <w:t>Здание оборудовано системами холодного водоснабжения, канализационной системой «Топаэро», имеется центральное отопление. Вентиляция здания образовательного учреждения оборудованы в соответствии с санитарно-эпидемиологическими правилами и нормативами.</w:t>
      </w:r>
    </w:p>
    <w:p w:rsidR="00FD566D" w:rsidRDefault="00FD566D">
      <w:pPr>
        <w:spacing w:line="27" w:lineRule="exact"/>
        <w:rPr>
          <w:rFonts w:eastAsia="Times New Roman"/>
          <w:sz w:val="24"/>
          <w:szCs w:val="24"/>
        </w:rPr>
      </w:pPr>
    </w:p>
    <w:p w:rsidR="00FD566D" w:rsidRDefault="00244CEF">
      <w:pPr>
        <w:spacing w:line="232" w:lineRule="auto"/>
        <w:rPr>
          <w:rFonts w:eastAsia="Times New Roman"/>
          <w:sz w:val="24"/>
          <w:szCs w:val="24"/>
        </w:rPr>
      </w:pPr>
      <w:r>
        <w:rPr>
          <w:rFonts w:eastAsia="Times New Roman"/>
          <w:sz w:val="24"/>
          <w:szCs w:val="24"/>
        </w:rPr>
        <w:t>Также материально-технические условия, созданные в учреждении, соответствуют правилам пожарной безопасности - дошкольное учреждение оборудовано следующими системами:</w:t>
      </w:r>
    </w:p>
    <w:p w:rsidR="00FD566D" w:rsidRDefault="00FD566D">
      <w:pPr>
        <w:spacing w:line="1" w:lineRule="exact"/>
        <w:rPr>
          <w:rFonts w:eastAsia="Times New Roman"/>
          <w:sz w:val="24"/>
          <w:szCs w:val="24"/>
        </w:rPr>
      </w:pPr>
    </w:p>
    <w:p w:rsidR="00FD566D" w:rsidRDefault="00244CEF">
      <w:pPr>
        <w:numPr>
          <w:ilvl w:val="1"/>
          <w:numId w:val="32"/>
        </w:numPr>
        <w:tabs>
          <w:tab w:val="left" w:pos="440"/>
        </w:tabs>
        <w:ind w:left="440" w:hanging="178"/>
        <w:rPr>
          <w:rFonts w:eastAsia="Times New Roman"/>
          <w:sz w:val="24"/>
          <w:szCs w:val="24"/>
        </w:rPr>
      </w:pPr>
      <w:r>
        <w:rPr>
          <w:rFonts w:eastAsia="Times New Roman"/>
          <w:sz w:val="24"/>
          <w:szCs w:val="24"/>
        </w:rPr>
        <w:t>системой автоматической пожарной сигнализации (договор на обслуживание с ФГУП</w:t>
      </w:r>
    </w:p>
    <w:p w:rsidR="00FD566D" w:rsidRDefault="00FD566D">
      <w:pPr>
        <w:spacing w:line="1" w:lineRule="exact"/>
        <w:rPr>
          <w:sz w:val="20"/>
          <w:szCs w:val="20"/>
        </w:rPr>
      </w:pPr>
    </w:p>
    <w:p w:rsidR="00FD566D" w:rsidRDefault="00244CEF">
      <w:pPr>
        <w:tabs>
          <w:tab w:val="left" w:pos="7300"/>
        </w:tabs>
        <w:rPr>
          <w:sz w:val="20"/>
          <w:szCs w:val="20"/>
        </w:rPr>
      </w:pPr>
      <w:r>
        <w:rPr>
          <w:rFonts w:eastAsia="Times New Roman"/>
          <w:sz w:val="24"/>
          <w:szCs w:val="24"/>
        </w:rPr>
        <w:t>«Охрана» МВД Российской Федерации (межрайонный отдел № 1 в</w:t>
      </w:r>
      <w:r>
        <w:rPr>
          <w:sz w:val="20"/>
          <w:szCs w:val="20"/>
        </w:rPr>
        <w:tab/>
      </w:r>
      <w:r>
        <w:rPr>
          <w:rFonts w:eastAsia="Times New Roman"/>
          <w:sz w:val="23"/>
          <w:szCs w:val="23"/>
        </w:rPr>
        <w:t>с. Илек );</w:t>
      </w:r>
    </w:p>
    <w:p w:rsidR="00FD566D" w:rsidRDefault="00244CEF">
      <w:pPr>
        <w:numPr>
          <w:ilvl w:val="0"/>
          <w:numId w:val="33"/>
        </w:numPr>
        <w:tabs>
          <w:tab w:val="left" w:pos="400"/>
        </w:tabs>
        <w:ind w:left="400" w:hanging="138"/>
        <w:rPr>
          <w:rFonts w:eastAsia="Times New Roman"/>
          <w:sz w:val="24"/>
          <w:szCs w:val="24"/>
        </w:rPr>
      </w:pPr>
      <w:r>
        <w:rPr>
          <w:rFonts w:eastAsia="Times New Roman"/>
          <w:sz w:val="24"/>
          <w:szCs w:val="24"/>
        </w:rPr>
        <w:t>установлен Стрелец-Мониторинг;</w:t>
      </w:r>
    </w:p>
    <w:p w:rsidR="00FD566D" w:rsidRDefault="00FD566D">
      <w:pPr>
        <w:spacing w:line="21" w:lineRule="exact"/>
        <w:rPr>
          <w:rFonts w:eastAsia="Times New Roman"/>
          <w:sz w:val="24"/>
          <w:szCs w:val="24"/>
        </w:rPr>
      </w:pPr>
    </w:p>
    <w:p w:rsidR="00FD566D" w:rsidRDefault="00244CEF">
      <w:pPr>
        <w:numPr>
          <w:ilvl w:val="0"/>
          <w:numId w:val="33"/>
        </w:numPr>
        <w:tabs>
          <w:tab w:val="left" w:pos="586"/>
        </w:tabs>
        <w:spacing w:line="231" w:lineRule="auto"/>
        <w:ind w:left="260" w:right="1320" w:firstLine="2"/>
        <w:rPr>
          <w:rFonts w:eastAsia="Times New Roman"/>
          <w:sz w:val="24"/>
          <w:szCs w:val="24"/>
        </w:rPr>
      </w:pPr>
      <w:r>
        <w:rPr>
          <w:rFonts w:eastAsia="Times New Roman"/>
          <w:sz w:val="24"/>
          <w:szCs w:val="24"/>
        </w:rPr>
        <w:t>имеются средства тревожной сигнализации (договор с ФГКУ «Управление вневедомственной охраны» Управления МВД РФ по Оренбургской области )</w:t>
      </w:r>
    </w:p>
    <w:p w:rsidR="00FD566D" w:rsidRDefault="00FD566D">
      <w:pPr>
        <w:spacing w:line="1" w:lineRule="exact"/>
        <w:rPr>
          <w:rFonts w:eastAsia="Times New Roman"/>
          <w:sz w:val="24"/>
          <w:szCs w:val="24"/>
        </w:rPr>
      </w:pPr>
    </w:p>
    <w:p w:rsidR="00FD566D" w:rsidRDefault="00244CEF">
      <w:pPr>
        <w:numPr>
          <w:ilvl w:val="0"/>
          <w:numId w:val="33"/>
        </w:numPr>
        <w:tabs>
          <w:tab w:val="left" w:pos="400"/>
        </w:tabs>
        <w:spacing w:line="235" w:lineRule="auto"/>
        <w:ind w:left="400" w:hanging="138"/>
        <w:rPr>
          <w:rFonts w:eastAsia="Times New Roman"/>
          <w:sz w:val="24"/>
          <w:szCs w:val="24"/>
        </w:rPr>
      </w:pPr>
      <w:r>
        <w:rPr>
          <w:rFonts w:eastAsia="Times New Roman"/>
          <w:sz w:val="24"/>
          <w:szCs w:val="24"/>
        </w:rPr>
        <w:t>ведется видеонаблюдение (срок хранения информации -30дней).</w:t>
      </w:r>
    </w:p>
    <w:p w:rsidR="00FD566D" w:rsidRDefault="00FD566D">
      <w:pPr>
        <w:spacing w:line="23" w:lineRule="exact"/>
        <w:rPr>
          <w:sz w:val="20"/>
          <w:szCs w:val="20"/>
        </w:rPr>
      </w:pPr>
    </w:p>
    <w:p w:rsidR="00FD566D" w:rsidRDefault="00244CEF">
      <w:pPr>
        <w:spacing w:line="234" w:lineRule="auto"/>
        <w:jc w:val="both"/>
        <w:rPr>
          <w:sz w:val="20"/>
          <w:szCs w:val="20"/>
        </w:rPr>
      </w:pPr>
      <w:r>
        <w:rPr>
          <w:rFonts w:eastAsia="Times New Roman"/>
          <w:sz w:val="24"/>
          <w:szCs w:val="24"/>
        </w:rPr>
        <w:t>Медицинское обслуживание воспитанников в детском саду обеспечивается ГБУЗ «Илекская больница» ФАПом п. Димитровский в соответствии с договором об оказании медицинского обслуживания воспитанников детского сада.</w:t>
      </w:r>
    </w:p>
    <w:p w:rsidR="00FD566D" w:rsidRDefault="00FD566D">
      <w:pPr>
        <w:sectPr w:rsidR="00FD566D">
          <w:pgSz w:w="11900" w:h="16838"/>
          <w:pgMar w:top="1142" w:right="839" w:bottom="1440" w:left="1440" w:header="0" w:footer="0" w:gutter="0"/>
          <w:cols w:space="720" w:equalWidth="0">
            <w:col w:w="9620"/>
          </w:cols>
        </w:sectPr>
      </w:pPr>
    </w:p>
    <w:p w:rsidR="00FD566D" w:rsidRDefault="00FD566D">
      <w:pPr>
        <w:spacing w:line="200" w:lineRule="exact"/>
        <w:rPr>
          <w:sz w:val="20"/>
          <w:szCs w:val="20"/>
        </w:rPr>
      </w:pPr>
    </w:p>
    <w:p w:rsidR="00FD566D" w:rsidRDefault="00FD566D">
      <w:pPr>
        <w:spacing w:line="255" w:lineRule="exact"/>
        <w:rPr>
          <w:sz w:val="20"/>
          <w:szCs w:val="20"/>
        </w:rPr>
      </w:pPr>
    </w:p>
    <w:p w:rsidR="00FD566D" w:rsidRDefault="00244CEF">
      <w:pPr>
        <w:ind w:right="-279"/>
        <w:jc w:val="center"/>
        <w:rPr>
          <w:sz w:val="20"/>
          <w:szCs w:val="20"/>
        </w:rPr>
      </w:pPr>
      <w:r>
        <w:rPr>
          <w:rFonts w:eastAsia="Times New Roman"/>
        </w:rPr>
        <w:t>14</w:t>
      </w:r>
    </w:p>
    <w:p w:rsidR="00FD566D" w:rsidRDefault="00FD566D">
      <w:pPr>
        <w:sectPr w:rsidR="00FD566D">
          <w:type w:val="continuous"/>
          <w:pgSz w:w="11900" w:h="16838"/>
          <w:pgMar w:top="1142" w:right="839" w:bottom="1440" w:left="1440" w:header="0" w:footer="0" w:gutter="0"/>
          <w:cols w:space="720" w:equalWidth="0">
            <w:col w:w="9620"/>
          </w:cols>
        </w:sectPr>
      </w:pPr>
    </w:p>
    <w:p w:rsidR="00FD566D" w:rsidRDefault="00244CEF">
      <w:pPr>
        <w:spacing w:line="236" w:lineRule="auto"/>
        <w:jc w:val="both"/>
        <w:rPr>
          <w:sz w:val="20"/>
          <w:szCs w:val="20"/>
        </w:rPr>
      </w:pPr>
      <w:r>
        <w:rPr>
          <w:rFonts w:eastAsia="Times New Roman"/>
          <w:sz w:val="24"/>
          <w:szCs w:val="24"/>
        </w:rPr>
        <w:t>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 и каждого возрастного этапа, охраны и укрепления их здоровья, учѐта особенностей детей.</w:t>
      </w:r>
    </w:p>
    <w:p w:rsidR="00FD566D" w:rsidRDefault="00FD566D">
      <w:pPr>
        <w:spacing w:line="307" w:lineRule="exact"/>
        <w:rPr>
          <w:sz w:val="20"/>
          <w:szCs w:val="20"/>
        </w:rPr>
      </w:pPr>
    </w:p>
    <w:p w:rsidR="00FD566D" w:rsidRDefault="00244CEF">
      <w:pPr>
        <w:spacing w:line="231" w:lineRule="auto"/>
        <w:jc w:val="both"/>
        <w:rPr>
          <w:sz w:val="20"/>
          <w:szCs w:val="20"/>
        </w:rPr>
      </w:pPr>
      <w:r>
        <w:rPr>
          <w:rFonts w:eastAsia="Times New Roman"/>
          <w:sz w:val="24"/>
          <w:szCs w:val="24"/>
        </w:rPr>
        <w:t>Созданная в МАДОУ «Детский сад «Золотой ключик» развивающая предметно-пространственная среда отвечает следующим характеристикам:</w:t>
      </w:r>
    </w:p>
    <w:p w:rsidR="00FD566D" w:rsidRDefault="00FD566D">
      <w:pPr>
        <w:spacing w:line="21" w:lineRule="exact"/>
        <w:rPr>
          <w:sz w:val="20"/>
          <w:szCs w:val="20"/>
        </w:rPr>
      </w:pPr>
    </w:p>
    <w:p w:rsidR="00FD566D" w:rsidRDefault="00244CEF">
      <w:pPr>
        <w:numPr>
          <w:ilvl w:val="0"/>
          <w:numId w:val="34"/>
        </w:numPr>
        <w:tabs>
          <w:tab w:val="left" w:pos="584"/>
        </w:tabs>
        <w:spacing w:line="235" w:lineRule="auto"/>
        <w:ind w:left="260" w:firstLine="2"/>
        <w:jc w:val="both"/>
        <w:rPr>
          <w:rFonts w:eastAsia="Times New Roman"/>
          <w:sz w:val="24"/>
          <w:szCs w:val="24"/>
        </w:rPr>
      </w:pPr>
      <w:r>
        <w:rPr>
          <w:rFonts w:eastAsia="Times New Roman"/>
          <w:sz w:val="24"/>
          <w:szCs w:val="24"/>
        </w:rPr>
        <w:t>Содержательная насыщенность - обеспечивается наличием в Учреждении средств обучения и воспитания (в том числе технических), материалов, в том числе игровых, спортивных, инвентаря, соответствующих возрастным возможностям детей и содержанию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FD566D" w:rsidRDefault="00FD566D">
      <w:pPr>
        <w:spacing w:line="15" w:lineRule="exact"/>
        <w:rPr>
          <w:sz w:val="20"/>
          <w:szCs w:val="20"/>
        </w:rPr>
      </w:pPr>
    </w:p>
    <w:p w:rsidR="00FD566D" w:rsidRDefault="00244CEF">
      <w:pPr>
        <w:tabs>
          <w:tab w:val="left" w:pos="1760"/>
          <w:tab w:val="left" w:pos="3720"/>
          <w:tab w:val="left" w:pos="5960"/>
          <w:tab w:val="left" w:pos="6320"/>
          <w:tab w:val="left" w:pos="7760"/>
          <w:tab w:val="left" w:pos="9140"/>
        </w:tabs>
        <w:ind w:left="620"/>
        <w:rPr>
          <w:sz w:val="20"/>
          <w:szCs w:val="20"/>
        </w:rPr>
      </w:pPr>
      <w:r>
        <w:rPr>
          <w:rFonts w:eastAsia="Times New Roman"/>
          <w:sz w:val="24"/>
          <w:szCs w:val="24"/>
        </w:rPr>
        <w:t>игровую,</w:t>
      </w:r>
      <w:r>
        <w:rPr>
          <w:rFonts w:eastAsia="Times New Roman"/>
          <w:sz w:val="24"/>
          <w:szCs w:val="24"/>
        </w:rPr>
        <w:tab/>
        <w:t>познавательную,</w:t>
      </w:r>
      <w:r>
        <w:rPr>
          <w:rFonts w:eastAsia="Times New Roman"/>
          <w:sz w:val="24"/>
          <w:szCs w:val="24"/>
        </w:rPr>
        <w:tab/>
        <w:t>исследовательскую</w:t>
      </w:r>
      <w:r>
        <w:rPr>
          <w:rFonts w:eastAsia="Times New Roman"/>
          <w:sz w:val="24"/>
          <w:szCs w:val="24"/>
        </w:rPr>
        <w:tab/>
        <w:t>и</w:t>
      </w:r>
      <w:r>
        <w:rPr>
          <w:rFonts w:eastAsia="Times New Roman"/>
          <w:sz w:val="24"/>
          <w:szCs w:val="24"/>
        </w:rPr>
        <w:tab/>
        <w:t>творческую</w:t>
      </w:r>
      <w:r>
        <w:rPr>
          <w:rFonts w:eastAsia="Times New Roman"/>
          <w:sz w:val="24"/>
          <w:szCs w:val="24"/>
        </w:rPr>
        <w:tab/>
        <w:t>активность</w:t>
      </w:r>
      <w:r>
        <w:rPr>
          <w:rFonts w:eastAsia="Times New Roman"/>
          <w:sz w:val="24"/>
          <w:szCs w:val="24"/>
        </w:rPr>
        <w:tab/>
        <w:t>всех</w:t>
      </w:r>
    </w:p>
    <w:p w:rsidR="00FD566D" w:rsidRDefault="00244CEF">
      <w:pPr>
        <w:spacing w:line="237" w:lineRule="auto"/>
        <w:rPr>
          <w:sz w:val="20"/>
          <w:szCs w:val="20"/>
        </w:rPr>
      </w:pPr>
      <w:r>
        <w:rPr>
          <w:rFonts w:eastAsia="Times New Roman"/>
          <w:sz w:val="24"/>
          <w:szCs w:val="24"/>
        </w:rPr>
        <w:t>воспитанников,  экспериментирование  с  доступными  детям  материалами  (в  том  числе  с</w:t>
      </w:r>
    </w:p>
    <w:p w:rsidR="00FD566D" w:rsidRDefault="00244CEF">
      <w:pPr>
        <w:spacing w:line="236" w:lineRule="auto"/>
        <w:rPr>
          <w:sz w:val="20"/>
          <w:szCs w:val="20"/>
        </w:rPr>
      </w:pPr>
      <w:r>
        <w:rPr>
          <w:rFonts w:eastAsia="Times New Roman"/>
          <w:sz w:val="24"/>
          <w:szCs w:val="24"/>
        </w:rPr>
        <w:t>песком и водой);</w:t>
      </w:r>
    </w:p>
    <w:p w:rsidR="00FD566D" w:rsidRDefault="00244CEF">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166370</wp:posOffset>
            </wp:positionH>
            <wp:positionV relativeFrom="paragraph">
              <wp:posOffset>-154305</wp:posOffset>
            </wp:positionV>
            <wp:extent cx="237490" cy="1689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blip>
                    <a:srcRect/>
                    <a:stretch>
                      <a:fillRect/>
                    </a:stretch>
                  </pic:blipFill>
                  <pic:spPr bwMode="auto">
                    <a:xfrm>
                      <a:off x="0" y="0"/>
                      <a:ext cx="237490" cy="168910"/>
                    </a:xfrm>
                    <a:prstGeom prst="rect">
                      <a:avLst/>
                    </a:prstGeom>
                    <a:noFill/>
                  </pic:spPr>
                </pic:pic>
              </a:graphicData>
            </a:graphic>
          </wp:anchor>
        </w:drawing>
      </w:r>
    </w:p>
    <w:p w:rsidR="00FD566D" w:rsidRDefault="00244CEF">
      <w:pPr>
        <w:rPr>
          <w:sz w:val="20"/>
          <w:szCs w:val="20"/>
        </w:rPr>
      </w:pPr>
      <w:r>
        <w:rPr>
          <w:rFonts w:eastAsia="Times New Roman"/>
          <w:sz w:val="24"/>
          <w:szCs w:val="24"/>
        </w:rPr>
        <w:t>двигательную активность, в том числе развитие крупной и мелкой моторики, участие в</w:t>
      </w:r>
    </w:p>
    <w:p w:rsidR="00FD566D" w:rsidRDefault="00244CEF">
      <w:pPr>
        <w:spacing w:line="233" w:lineRule="auto"/>
        <w:rPr>
          <w:sz w:val="20"/>
          <w:szCs w:val="20"/>
        </w:rPr>
      </w:pPr>
      <w:r>
        <w:rPr>
          <w:rFonts w:eastAsia="Times New Roman"/>
          <w:sz w:val="24"/>
          <w:szCs w:val="24"/>
        </w:rPr>
        <w:t>подвижных играх и соревнованиях;</w:t>
      </w:r>
    </w:p>
    <w:p w:rsidR="00FD566D" w:rsidRDefault="00244CEF">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166370</wp:posOffset>
            </wp:positionH>
            <wp:positionV relativeFrom="paragraph">
              <wp:posOffset>-155575</wp:posOffset>
            </wp:positionV>
            <wp:extent cx="237490" cy="1689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blip>
                    <a:srcRect/>
                    <a:stretch>
                      <a:fillRect/>
                    </a:stretch>
                  </pic:blipFill>
                  <pic:spPr bwMode="auto">
                    <a:xfrm>
                      <a:off x="0" y="0"/>
                      <a:ext cx="237490" cy="168910"/>
                    </a:xfrm>
                    <a:prstGeom prst="rect">
                      <a:avLst/>
                    </a:prstGeom>
                    <a:noFill/>
                  </pic:spPr>
                </pic:pic>
              </a:graphicData>
            </a:graphic>
          </wp:anchor>
        </w:drawing>
      </w:r>
    </w:p>
    <w:p w:rsidR="00FD566D" w:rsidRDefault="00244CEF">
      <w:pPr>
        <w:spacing w:line="231" w:lineRule="auto"/>
        <w:ind w:right="620"/>
        <w:rPr>
          <w:sz w:val="20"/>
          <w:szCs w:val="20"/>
        </w:rPr>
      </w:pPr>
      <w:r>
        <w:rPr>
          <w:rFonts w:eastAsia="Times New Roman"/>
          <w:sz w:val="24"/>
          <w:szCs w:val="24"/>
        </w:rPr>
        <w:t>эмоциональное благополучие детей во взаимодействии с предметно-пространственным окружением.</w:t>
      </w:r>
    </w:p>
    <w:p w:rsidR="00FD566D" w:rsidRDefault="00FD566D">
      <w:pPr>
        <w:spacing w:line="18" w:lineRule="exact"/>
        <w:rPr>
          <w:sz w:val="20"/>
          <w:szCs w:val="20"/>
        </w:rPr>
      </w:pPr>
    </w:p>
    <w:p w:rsidR="00FD566D" w:rsidRDefault="00244CEF">
      <w:pPr>
        <w:numPr>
          <w:ilvl w:val="2"/>
          <w:numId w:val="35"/>
        </w:numPr>
        <w:tabs>
          <w:tab w:val="left" w:pos="541"/>
        </w:tabs>
        <w:spacing w:line="234" w:lineRule="auto"/>
        <w:ind w:left="260" w:firstLine="2"/>
        <w:jc w:val="both"/>
        <w:rPr>
          <w:rFonts w:eastAsia="Times New Roman"/>
          <w:sz w:val="24"/>
          <w:szCs w:val="24"/>
        </w:rPr>
      </w:pPr>
      <w:r>
        <w:rPr>
          <w:rFonts w:eastAsia="Times New Roman"/>
          <w:sz w:val="24"/>
          <w:szCs w:val="24"/>
        </w:rPr>
        <w:t>Трансформируемость пространства обеспечивает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D566D" w:rsidRDefault="00FD566D">
      <w:pPr>
        <w:spacing w:line="23" w:lineRule="exact"/>
        <w:rPr>
          <w:rFonts w:eastAsia="Times New Roman"/>
          <w:sz w:val="24"/>
          <w:szCs w:val="24"/>
        </w:rPr>
      </w:pPr>
    </w:p>
    <w:p w:rsidR="00FD566D" w:rsidRDefault="00244CEF">
      <w:pPr>
        <w:numPr>
          <w:ilvl w:val="2"/>
          <w:numId w:val="35"/>
        </w:numPr>
        <w:tabs>
          <w:tab w:val="left" w:pos="685"/>
        </w:tabs>
        <w:spacing w:line="236" w:lineRule="auto"/>
        <w:ind w:left="260" w:firstLine="2"/>
        <w:jc w:val="both"/>
        <w:rPr>
          <w:rFonts w:eastAsia="Times New Roman"/>
          <w:sz w:val="24"/>
          <w:szCs w:val="24"/>
        </w:rPr>
      </w:pPr>
      <w:r>
        <w:rPr>
          <w:rFonts w:eastAsia="Times New Roman"/>
          <w:sz w:val="24"/>
          <w:szCs w:val="24"/>
        </w:rPr>
        <w:t>Полифункциональность материалов обеспечивает возможность разнообразного использования составляющих предметной среды, в том числе детской мебели, мягких модулей, ширм и т.д. Кроме того, в каждой группе присутствуют предметы, не обладающих жѐстко закреплѐнным способом употребления, в том числе природные материалы, пригодные для использования в разных видах детской активности (в качестве предметов-заместителей в детской игре).</w:t>
      </w:r>
    </w:p>
    <w:p w:rsidR="00FD566D" w:rsidRDefault="00FD566D">
      <w:pPr>
        <w:spacing w:line="13" w:lineRule="exact"/>
        <w:rPr>
          <w:rFonts w:eastAsia="Times New Roman"/>
          <w:sz w:val="24"/>
          <w:szCs w:val="24"/>
        </w:rPr>
      </w:pPr>
    </w:p>
    <w:p w:rsidR="00FD566D" w:rsidRDefault="00244CEF">
      <w:pPr>
        <w:numPr>
          <w:ilvl w:val="2"/>
          <w:numId w:val="35"/>
        </w:numPr>
        <w:tabs>
          <w:tab w:val="left" w:pos="520"/>
        </w:tabs>
        <w:ind w:left="520" w:hanging="258"/>
        <w:rPr>
          <w:rFonts w:eastAsia="Times New Roman"/>
          <w:sz w:val="24"/>
          <w:szCs w:val="24"/>
        </w:rPr>
      </w:pPr>
      <w:r>
        <w:rPr>
          <w:rFonts w:eastAsia="Times New Roman"/>
          <w:sz w:val="24"/>
          <w:szCs w:val="24"/>
        </w:rPr>
        <w:t>Вариативность среды обеспечивается наличием различных пространств в детском саду</w:t>
      </w:r>
    </w:p>
    <w:p w:rsidR="00FD566D" w:rsidRDefault="00FD566D">
      <w:pPr>
        <w:spacing w:line="9" w:lineRule="exact"/>
        <w:rPr>
          <w:rFonts w:eastAsia="Times New Roman"/>
          <w:sz w:val="24"/>
          <w:szCs w:val="24"/>
        </w:rPr>
      </w:pPr>
    </w:p>
    <w:p w:rsidR="00FD566D" w:rsidRDefault="00244CEF">
      <w:pPr>
        <w:numPr>
          <w:ilvl w:val="1"/>
          <w:numId w:val="35"/>
        </w:numPr>
        <w:tabs>
          <w:tab w:val="left" w:pos="471"/>
        </w:tabs>
        <w:spacing w:line="234" w:lineRule="auto"/>
        <w:ind w:left="260"/>
        <w:jc w:val="both"/>
        <w:rPr>
          <w:rFonts w:eastAsia="Times New Roman"/>
          <w:sz w:val="24"/>
          <w:szCs w:val="24"/>
        </w:rPr>
      </w:pPr>
      <w:r>
        <w:rPr>
          <w:rFonts w:eastAsia="Times New Roman"/>
          <w:sz w:val="24"/>
          <w:szCs w:val="24"/>
        </w:rPr>
        <w:t>в группах (для игры, конструирования, и пр.), а также разнообразных материалов, игр, игрушек и оборудования, обеспечивающих свободный выбор детей. Игровой материал периодически сменяется, дополняется новыми предметами, стимулирующих игровую, двигательную, познавательную и исследовательскую активность детей.</w:t>
      </w:r>
    </w:p>
    <w:p w:rsidR="00FD566D" w:rsidRDefault="00FD566D">
      <w:pPr>
        <w:spacing w:line="30" w:lineRule="exact"/>
        <w:rPr>
          <w:rFonts w:eastAsia="Times New Roman"/>
          <w:sz w:val="24"/>
          <w:szCs w:val="24"/>
        </w:rPr>
      </w:pPr>
    </w:p>
    <w:p w:rsidR="00FD566D" w:rsidRDefault="00244CEF">
      <w:pPr>
        <w:numPr>
          <w:ilvl w:val="2"/>
          <w:numId w:val="36"/>
        </w:numPr>
        <w:tabs>
          <w:tab w:val="left" w:pos="550"/>
        </w:tabs>
        <w:spacing w:line="235" w:lineRule="auto"/>
        <w:ind w:left="260" w:firstLine="2"/>
        <w:jc w:val="both"/>
        <w:rPr>
          <w:rFonts w:eastAsia="Times New Roman"/>
          <w:sz w:val="24"/>
          <w:szCs w:val="24"/>
        </w:rPr>
      </w:pPr>
      <w:r>
        <w:rPr>
          <w:rFonts w:eastAsia="Times New Roman"/>
          <w:sz w:val="24"/>
          <w:szCs w:val="24"/>
        </w:rPr>
        <w:t>Доступность среды определяет возможность свободного доступа для воспитанников всех помещений, где осуществляется образовательная деятельность; свободного доступа детей к играм, игрушкам, материалам, пособиям, обеспечивающим все основные виды детской активности. Необходимым условием является исправность и сохранность материалов и оборудования.</w:t>
      </w:r>
    </w:p>
    <w:p w:rsidR="00FD566D" w:rsidRDefault="00FD566D">
      <w:pPr>
        <w:spacing w:line="29" w:lineRule="exact"/>
        <w:rPr>
          <w:rFonts w:eastAsia="Times New Roman"/>
          <w:sz w:val="24"/>
          <w:szCs w:val="24"/>
        </w:rPr>
      </w:pPr>
    </w:p>
    <w:p w:rsidR="00FD566D" w:rsidRDefault="00244CEF">
      <w:pPr>
        <w:numPr>
          <w:ilvl w:val="2"/>
          <w:numId w:val="36"/>
        </w:numPr>
        <w:tabs>
          <w:tab w:val="left" w:pos="531"/>
        </w:tabs>
        <w:spacing w:line="233" w:lineRule="auto"/>
        <w:ind w:left="260" w:right="200" w:firstLine="2"/>
        <w:rPr>
          <w:rFonts w:eastAsia="Times New Roman"/>
          <w:sz w:val="24"/>
          <w:szCs w:val="24"/>
        </w:rPr>
      </w:pPr>
      <w:r>
        <w:rPr>
          <w:rFonts w:eastAsia="Times New Roman"/>
          <w:sz w:val="24"/>
          <w:szCs w:val="24"/>
        </w:rPr>
        <w:t>Безопасность предметно-пространственной среды определяется соответствием всех еѐ элементов требованиям по обеспечению надѐжности и безопасности их использования. Структурными компонентами детского сада являются:</w:t>
      </w:r>
    </w:p>
    <w:p w:rsidR="00FD566D" w:rsidRDefault="00FD566D">
      <w:pPr>
        <w:spacing w:line="45" w:lineRule="exact"/>
        <w:rPr>
          <w:rFonts w:eastAsia="Times New Roman"/>
          <w:sz w:val="24"/>
          <w:szCs w:val="24"/>
        </w:rPr>
      </w:pPr>
    </w:p>
    <w:p w:rsidR="00FD566D" w:rsidRDefault="00244CEF">
      <w:pPr>
        <w:numPr>
          <w:ilvl w:val="0"/>
          <w:numId w:val="36"/>
        </w:numPr>
        <w:tabs>
          <w:tab w:val="left" w:pos="200"/>
        </w:tabs>
        <w:ind w:left="200" w:hanging="200"/>
        <w:rPr>
          <w:rFonts w:eastAsia="Times New Roman"/>
          <w:sz w:val="24"/>
          <w:szCs w:val="24"/>
        </w:rPr>
      </w:pPr>
      <w:r>
        <w:rPr>
          <w:rFonts w:eastAsia="Times New Roman"/>
          <w:sz w:val="24"/>
          <w:szCs w:val="24"/>
        </w:rPr>
        <w:t>групповые помещения – 3</w:t>
      </w:r>
    </w:p>
    <w:p w:rsidR="00FD566D" w:rsidRDefault="00FD566D">
      <w:pPr>
        <w:spacing w:line="45" w:lineRule="exact"/>
        <w:rPr>
          <w:rFonts w:eastAsia="Times New Roman"/>
          <w:sz w:val="24"/>
          <w:szCs w:val="24"/>
        </w:rPr>
      </w:pPr>
    </w:p>
    <w:p w:rsidR="00FD566D" w:rsidRDefault="00244CEF">
      <w:pPr>
        <w:numPr>
          <w:ilvl w:val="0"/>
          <w:numId w:val="36"/>
        </w:numPr>
        <w:tabs>
          <w:tab w:val="left" w:pos="200"/>
        </w:tabs>
        <w:ind w:left="200" w:hanging="200"/>
        <w:rPr>
          <w:rFonts w:eastAsia="Times New Roman"/>
          <w:sz w:val="24"/>
          <w:szCs w:val="24"/>
        </w:rPr>
      </w:pPr>
      <w:r>
        <w:rPr>
          <w:rFonts w:eastAsia="Times New Roman"/>
          <w:sz w:val="24"/>
          <w:szCs w:val="24"/>
        </w:rPr>
        <w:t>пищеблок - 1</w:t>
      </w:r>
    </w:p>
    <w:p w:rsidR="00FD566D" w:rsidRDefault="00FD566D">
      <w:pPr>
        <w:spacing w:line="43" w:lineRule="exact"/>
        <w:rPr>
          <w:rFonts w:eastAsia="Times New Roman"/>
          <w:sz w:val="24"/>
          <w:szCs w:val="24"/>
        </w:rPr>
      </w:pPr>
    </w:p>
    <w:p w:rsidR="00FD566D" w:rsidRDefault="00244CEF">
      <w:pPr>
        <w:numPr>
          <w:ilvl w:val="0"/>
          <w:numId w:val="36"/>
        </w:numPr>
        <w:tabs>
          <w:tab w:val="left" w:pos="200"/>
        </w:tabs>
        <w:ind w:left="200" w:hanging="200"/>
        <w:rPr>
          <w:rFonts w:eastAsia="Times New Roman"/>
          <w:sz w:val="24"/>
          <w:szCs w:val="24"/>
        </w:rPr>
      </w:pPr>
      <w:r>
        <w:rPr>
          <w:rFonts w:eastAsia="Times New Roman"/>
          <w:sz w:val="24"/>
          <w:szCs w:val="24"/>
        </w:rPr>
        <w:t>игровая -3</w:t>
      </w:r>
    </w:p>
    <w:p w:rsidR="00FD566D" w:rsidRDefault="00244CEF">
      <w:pPr>
        <w:numPr>
          <w:ilvl w:val="3"/>
          <w:numId w:val="36"/>
        </w:numPr>
        <w:tabs>
          <w:tab w:val="left" w:pos="800"/>
        </w:tabs>
        <w:spacing w:line="220" w:lineRule="auto"/>
        <w:ind w:left="800" w:hanging="140"/>
        <w:rPr>
          <w:rFonts w:eastAsia="Times New Roman"/>
          <w:sz w:val="24"/>
          <w:szCs w:val="24"/>
        </w:rPr>
      </w:pPr>
      <w:r>
        <w:rPr>
          <w:rFonts w:eastAsia="Times New Roman"/>
          <w:sz w:val="24"/>
          <w:szCs w:val="24"/>
        </w:rPr>
        <w:t>мед. кабинет-1</w:t>
      </w:r>
    </w:p>
    <w:p w:rsidR="00FD566D" w:rsidRDefault="00FD566D">
      <w:pPr>
        <w:spacing w:line="8" w:lineRule="exact"/>
        <w:rPr>
          <w:rFonts w:eastAsia="Times New Roman"/>
          <w:sz w:val="24"/>
          <w:szCs w:val="24"/>
        </w:rPr>
      </w:pPr>
    </w:p>
    <w:p w:rsidR="00FD566D" w:rsidRDefault="00244CEF">
      <w:pPr>
        <w:numPr>
          <w:ilvl w:val="0"/>
          <w:numId w:val="36"/>
        </w:numPr>
        <w:tabs>
          <w:tab w:val="left" w:pos="200"/>
        </w:tabs>
        <w:ind w:left="200" w:hanging="200"/>
        <w:rPr>
          <w:rFonts w:eastAsia="Times New Roman"/>
          <w:sz w:val="24"/>
          <w:szCs w:val="24"/>
        </w:rPr>
      </w:pPr>
      <w:r>
        <w:rPr>
          <w:rFonts w:eastAsia="Times New Roman"/>
          <w:sz w:val="24"/>
          <w:szCs w:val="24"/>
        </w:rPr>
        <w:t>туалетная комната -3</w:t>
      </w:r>
    </w:p>
    <w:p w:rsidR="00FD566D" w:rsidRDefault="00FD566D">
      <w:pPr>
        <w:spacing w:line="19" w:lineRule="exact"/>
        <w:rPr>
          <w:rFonts w:eastAsia="Times New Roman"/>
          <w:sz w:val="24"/>
          <w:szCs w:val="24"/>
        </w:rPr>
      </w:pPr>
    </w:p>
    <w:p w:rsidR="00FD566D" w:rsidRDefault="00244CEF">
      <w:pPr>
        <w:numPr>
          <w:ilvl w:val="0"/>
          <w:numId w:val="36"/>
        </w:numPr>
        <w:tabs>
          <w:tab w:val="left" w:pos="260"/>
        </w:tabs>
        <w:ind w:left="260" w:hanging="260"/>
        <w:rPr>
          <w:rFonts w:eastAsia="Times New Roman"/>
          <w:sz w:val="24"/>
          <w:szCs w:val="24"/>
        </w:rPr>
      </w:pPr>
      <w:r>
        <w:rPr>
          <w:rFonts w:eastAsia="Times New Roman"/>
          <w:sz w:val="24"/>
          <w:szCs w:val="24"/>
        </w:rPr>
        <w:t>кабинет заведующего- 1</w:t>
      </w:r>
    </w:p>
    <w:p w:rsidR="00FD566D" w:rsidRDefault="00FD566D">
      <w:pPr>
        <w:sectPr w:rsidR="00FD566D">
          <w:pgSz w:w="11900" w:h="16838"/>
          <w:pgMar w:top="1144" w:right="839" w:bottom="1440" w:left="1440" w:header="0" w:footer="0" w:gutter="0"/>
          <w:cols w:space="720" w:equalWidth="0">
            <w:col w:w="9620"/>
          </w:cols>
        </w:sectPr>
      </w:pPr>
    </w:p>
    <w:p w:rsidR="00FD566D" w:rsidRDefault="00FD566D">
      <w:pPr>
        <w:spacing w:line="53" w:lineRule="exact"/>
        <w:rPr>
          <w:sz w:val="20"/>
          <w:szCs w:val="20"/>
        </w:rPr>
      </w:pPr>
    </w:p>
    <w:p w:rsidR="00FD566D" w:rsidRDefault="00244CEF">
      <w:pPr>
        <w:ind w:right="-279"/>
        <w:jc w:val="center"/>
        <w:rPr>
          <w:sz w:val="20"/>
          <w:szCs w:val="20"/>
        </w:rPr>
      </w:pPr>
      <w:r>
        <w:rPr>
          <w:rFonts w:eastAsia="Times New Roman"/>
        </w:rPr>
        <w:t>15</w:t>
      </w:r>
    </w:p>
    <w:p w:rsidR="00FD566D" w:rsidRDefault="00FD566D">
      <w:pPr>
        <w:sectPr w:rsidR="00FD566D">
          <w:type w:val="continuous"/>
          <w:pgSz w:w="11900" w:h="16838"/>
          <w:pgMar w:top="1144" w:right="839" w:bottom="1440" w:left="1440" w:header="0" w:footer="0" w:gutter="0"/>
          <w:cols w:space="720" w:equalWidth="0">
            <w:col w:w="9620"/>
          </w:cols>
        </w:sectPr>
      </w:pPr>
    </w:p>
    <w:p w:rsidR="00FD566D" w:rsidRDefault="00244CEF">
      <w:pPr>
        <w:numPr>
          <w:ilvl w:val="0"/>
          <w:numId w:val="37"/>
        </w:numPr>
        <w:tabs>
          <w:tab w:val="left" w:pos="260"/>
        </w:tabs>
        <w:ind w:left="260" w:hanging="260"/>
        <w:rPr>
          <w:rFonts w:eastAsia="Times New Roman"/>
          <w:sz w:val="24"/>
          <w:szCs w:val="24"/>
        </w:rPr>
      </w:pPr>
      <w:r>
        <w:rPr>
          <w:rFonts w:eastAsia="Times New Roman"/>
          <w:sz w:val="24"/>
          <w:szCs w:val="24"/>
        </w:rPr>
        <w:t>прачечная-1</w:t>
      </w:r>
    </w:p>
    <w:p w:rsidR="00FD566D" w:rsidRDefault="00FD566D">
      <w:pPr>
        <w:spacing w:line="4" w:lineRule="exact"/>
        <w:rPr>
          <w:rFonts w:eastAsia="Times New Roman"/>
          <w:sz w:val="24"/>
          <w:szCs w:val="24"/>
        </w:rPr>
      </w:pPr>
    </w:p>
    <w:p w:rsidR="00FD566D" w:rsidRDefault="00244CEF">
      <w:pPr>
        <w:numPr>
          <w:ilvl w:val="3"/>
          <w:numId w:val="37"/>
        </w:numPr>
        <w:tabs>
          <w:tab w:val="left" w:pos="840"/>
        </w:tabs>
        <w:ind w:left="840" w:hanging="218"/>
        <w:rPr>
          <w:rFonts w:eastAsia="Times New Roman"/>
          <w:sz w:val="24"/>
          <w:szCs w:val="24"/>
        </w:rPr>
      </w:pPr>
      <w:r>
        <w:rPr>
          <w:rFonts w:eastAsia="Times New Roman"/>
          <w:sz w:val="24"/>
          <w:szCs w:val="24"/>
        </w:rPr>
        <w:t>состав каждой группы входят:</w:t>
      </w:r>
    </w:p>
    <w:p w:rsidR="00FD566D" w:rsidRDefault="00FD566D">
      <w:pPr>
        <w:spacing w:line="22" w:lineRule="exact"/>
        <w:rPr>
          <w:rFonts w:eastAsia="Times New Roman"/>
          <w:sz w:val="24"/>
          <w:szCs w:val="24"/>
        </w:rPr>
      </w:pPr>
    </w:p>
    <w:p w:rsidR="00FD566D" w:rsidRDefault="00244CEF">
      <w:pPr>
        <w:numPr>
          <w:ilvl w:val="2"/>
          <w:numId w:val="37"/>
        </w:numPr>
        <w:tabs>
          <w:tab w:val="left" w:pos="591"/>
        </w:tabs>
        <w:spacing w:line="234" w:lineRule="auto"/>
        <w:ind w:left="260" w:firstLine="2"/>
        <w:jc w:val="both"/>
        <w:rPr>
          <w:rFonts w:eastAsia="Times New Roman"/>
          <w:sz w:val="24"/>
          <w:szCs w:val="24"/>
        </w:rPr>
      </w:pPr>
      <w:r>
        <w:rPr>
          <w:rFonts w:eastAsia="Times New Roman"/>
          <w:sz w:val="24"/>
          <w:szCs w:val="24"/>
        </w:rPr>
        <w:t>раздевальная (приемная</w:t>
      </w:r>
      <w:r>
        <w:rPr>
          <w:rFonts w:eastAsia="Times New Roman"/>
          <w:b/>
          <w:bCs/>
          <w:sz w:val="24"/>
          <w:szCs w:val="24"/>
        </w:rPr>
        <w:t>)</w:t>
      </w:r>
      <w:r>
        <w:rPr>
          <w:rFonts w:eastAsia="Times New Roman"/>
          <w:sz w:val="24"/>
          <w:szCs w:val="24"/>
        </w:rPr>
        <w:t xml:space="preserve"> – предназначена для приема детей и хранения верхней одежды. Раздевальные оборудованы шкафами для верхней одежды детей. Шкафы для одежды и обуви оборудованы индивидуальными ячейками - полками для головных уборов</w:t>
      </w:r>
    </w:p>
    <w:p w:rsidR="00FD566D" w:rsidRDefault="00FD566D">
      <w:pPr>
        <w:spacing w:line="1" w:lineRule="exact"/>
        <w:rPr>
          <w:rFonts w:eastAsia="Times New Roman"/>
          <w:sz w:val="24"/>
          <w:szCs w:val="24"/>
        </w:rPr>
      </w:pPr>
    </w:p>
    <w:p w:rsidR="00FD566D" w:rsidRDefault="00244CEF">
      <w:pPr>
        <w:numPr>
          <w:ilvl w:val="1"/>
          <w:numId w:val="37"/>
        </w:numPr>
        <w:tabs>
          <w:tab w:val="left" w:pos="440"/>
        </w:tabs>
        <w:spacing w:line="235" w:lineRule="auto"/>
        <w:ind w:left="440" w:hanging="180"/>
        <w:rPr>
          <w:rFonts w:eastAsia="Times New Roman"/>
          <w:sz w:val="24"/>
          <w:szCs w:val="24"/>
        </w:rPr>
      </w:pPr>
      <w:r>
        <w:rPr>
          <w:rFonts w:eastAsia="Times New Roman"/>
          <w:sz w:val="24"/>
          <w:szCs w:val="24"/>
        </w:rPr>
        <w:t>крючками для верхней одежды.</w:t>
      </w:r>
    </w:p>
    <w:p w:rsidR="00FD566D" w:rsidRDefault="00FD566D">
      <w:pPr>
        <w:spacing w:line="23" w:lineRule="exact"/>
        <w:rPr>
          <w:sz w:val="20"/>
          <w:szCs w:val="20"/>
        </w:rPr>
      </w:pPr>
    </w:p>
    <w:p w:rsidR="00FD566D" w:rsidRDefault="00244CEF">
      <w:pPr>
        <w:spacing w:line="231" w:lineRule="auto"/>
        <w:ind w:right="320"/>
        <w:rPr>
          <w:sz w:val="20"/>
          <w:szCs w:val="20"/>
        </w:rPr>
      </w:pPr>
      <w:r>
        <w:rPr>
          <w:rFonts w:eastAsia="Times New Roman"/>
          <w:sz w:val="24"/>
          <w:szCs w:val="24"/>
        </w:rPr>
        <w:t>Каждая индивидуальная ячейка маркируется. В раздевальных предусмотрены условия для сушки верхней одежды и обуви детей.</w:t>
      </w:r>
    </w:p>
    <w:p w:rsidR="00FD566D" w:rsidRDefault="00FD566D">
      <w:pPr>
        <w:spacing w:line="11" w:lineRule="exact"/>
        <w:rPr>
          <w:sz w:val="20"/>
          <w:szCs w:val="20"/>
        </w:rPr>
      </w:pPr>
    </w:p>
    <w:p w:rsidR="00FD566D" w:rsidRDefault="00244CEF">
      <w:pPr>
        <w:spacing w:line="237" w:lineRule="auto"/>
        <w:rPr>
          <w:sz w:val="20"/>
          <w:szCs w:val="20"/>
        </w:rPr>
      </w:pPr>
      <w:r>
        <w:rPr>
          <w:rFonts w:eastAsia="Times New Roman"/>
          <w:sz w:val="24"/>
          <w:szCs w:val="24"/>
        </w:rPr>
        <w:t>Также в приемной расположены информационные уголки для родителей, выполненные в едином стиле («Уголок для родителей», «Безопасность жизни детей», «Наши именинники», «Информация»), куда помещается информационный материал для родителей, консультации, рекомендации специалистов.</w:t>
      </w:r>
    </w:p>
    <w:p w:rsidR="00FD566D" w:rsidRDefault="00FD566D">
      <w:pPr>
        <w:spacing w:line="26" w:lineRule="exact"/>
        <w:rPr>
          <w:sz w:val="20"/>
          <w:szCs w:val="20"/>
        </w:rPr>
      </w:pPr>
    </w:p>
    <w:p w:rsidR="00FD566D" w:rsidRDefault="00244CEF">
      <w:pPr>
        <w:numPr>
          <w:ilvl w:val="1"/>
          <w:numId w:val="38"/>
        </w:numPr>
        <w:tabs>
          <w:tab w:val="left" w:pos="702"/>
        </w:tabs>
        <w:spacing w:line="235" w:lineRule="auto"/>
        <w:ind w:left="260" w:firstLine="2"/>
        <w:jc w:val="both"/>
        <w:rPr>
          <w:rFonts w:eastAsia="Times New Roman"/>
          <w:sz w:val="24"/>
          <w:szCs w:val="24"/>
        </w:rPr>
      </w:pPr>
      <w:r>
        <w:rPr>
          <w:rFonts w:eastAsia="Times New Roman"/>
          <w:sz w:val="24"/>
          <w:szCs w:val="24"/>
        </w:rPr>
        <w:t>Групповая - предназначена для проведения игр, занятий и приема пищи. В групповых установлены столы и стулья по числу детей в группах. Стулья и столы одной группы мебели и промаркированы. Подбор мебели для детей проводится с учетом роста детей. Каждая групповая оснащена мебелью для размещения игрового развивающего материала</w:t>
      </w:r>
    </w:p>
    <w:p w:rsidR="00FD566D" w:rsidRDefault="00FD566D">
      <w:pPr>
        <w:spacing w:line="14" w:lineRule="exact"/>
        <w:rPr>
          <w:rFonts w:eastAsia="Times New Roman"/>
          <w:sz w:val="24"/>
          <w:szCs w:val="24"/>
        </w:rPr>
      </w:pPr>
    </w:p>
    <w:p w:rsidR="00FD566D" w:rsidRDefault="00244CEF">
      <w:pPr>
        <w:numPr>
          <w:ilvl w:val="0"/>
          <w:numId w:val="38"/>
        </w:numPr>
        <w:tabs>
          <w:tab w:val="left" w:pos="490"/>
        </w:tabs>
        <w:spacing w:line="235" w:lineRule="auto"/>
        <w:ind w:left="260"/>
        <w:jc w:val="both"/>
        <w:rPr>
          <w:rFonts w:eastAsia="Times New Roman"/>
          <w:sz w:val="24"/>
          <w:szCs w:val="24"/>
        </w:rPr>
      </w:pPr>
      <w:r>
        <w:rPr>
          <w:rFonts w:eastAsia="Times New Roman"/>
          <w:sz w:val="24"/>
          <w:szCs w:val="24"/>
        </w:rPr>
        <w:t>для организации различных видов деятельности детей. Также в групповых находятся учебные доски. Игрушки, безвредные для здоровья детей, отвечают санитарно-эпидемиологическим требованиям, могут быть подвергнуты влажной обработке и дезинфекции.</w:t>
      </w:r>
    </w:p>
    <w:p w:rsidR="00FD566D" w:rsidRDefault="00FD566D">
      <w:pPr>
        <w:spacing w:line="27" w:lineRule="exact"/>
        <w:rPr>
          <w:rFonts w:eastAsia="Times New Roman"/>
          <w:sz w:val="24"/>
          <w:szCs w:val="24"/>
        </w:rPr>
      </w:pPr>
    </w:p>
    <w:p w:rsidR="00FD566D" w:rsidRDefault="00244CEF">
      <w:pPr>
        <w:numPr>
          <w:ilvl w:val="2"/>
          <w:numId w:val="38"/>
        </w:numPr>
        <w:tabs>
          <w:tab w:val="left" w:pos="889"/>
        </w:tabs>
        <w:spacing w:line="233" w:lineRule="auto"/>
        <w:ind w:left="260" w:firstLine="362"/>
        <w:jc w:val="both"/>
        <w:rPr>
          <w:rFonts w:eastAsia="Times New Roman"/>
          <w:sz w:val="24"/>
          <w:szCs w:val="24"/>
        </w:rPr>
      </w:pPr>
      <w:r>
        <w:rPr>
          <w:rFonts w:eastAsia="Times New Roman"/>
          <w:sz w:val="24"/>
          <w:szCs w:val="24"/>
        </w:rPr>
        <w:t>каждой возрастной группе имеются оборудование, дидактические игры, пособия, методическая и художественная литература, необходимые для организации разных видов деятельности детей.</w:t>
      </w:r>
    </w:p>
    <w:p w:rsidR="00FD566D" w:rsidRDefault="00FD566D">
      <w:pPr>
        <w:spacing w:line="24" w:lineRule="exact"/>
        <w:rPr>
          <w:sz w:val="20"/>
          <w:szCs w:val="20"/>
        </w:rPr>
      </w:pPr>
    </w:p>
    <w:p w:rsidR="00FD566D" w:rsidRDefault="00244CEF">
      <w:pPr>
        <w:spacing w:line="233" w:lineRule="auto"/>
        <w:jc w:val="both"/>
        <w:rPr>
          <w:sz w:val="20"/>
          <w:szCs w:val="20"/>
        </w:rPr>
      </w:pPr>
      <w:r>
        <w:rPr>
          <w:rFonts w:eastAsia="Times New Roman"/>
          <w:sz w:val="24"/>
          <w:szCs w:val="24"/>
        </w:rPr>
        <w:t>Особенности организации развивающей предметно-пространственной среды - созданная в детском саду развивающая предметно-пространственная среда обеспечивает возможность организации различных видов детской деятельности.</w:t>
      </w:r>
    </w:p>
    <w:p w:rsidR="00FD566D" w:rsidRDefault="00FD566D">
      <w:pPr>
        <w:spacing w:line="22" w:lineRule="exact"/>
        <w:rPr>
          <w:sz w:val="20"/>
          <w:szCs w:val="20"/>
        </w:rPr>
      </w:pPr>
    </w:p>
    <w:p w:rsidR="00FD566D" w:rsidRDefault="00244CEF">
      <w:pPr>
        <w:spacing w:line="235" w:lineRule="auto"/>
        <w:jc w:val="both"/>
        <w:rPr>
          <w:sz w:val="20"/>
          <w:szCs w:val="20"/>
        </w:rPr>
      </w:pPr>
      <w:r>
        <w:rPr>
          <w:rFonts w:eastAsia="Times New Roman"/>
          <w:sz w:val="24"/>
          <w:szCs w:val="24"/>
        </w:rPr>
        <w:t>Организация развивающей предметно-пространственной среды в группе осуществляется с учѐтом основных направлений развития ребѐнка -дошкольника. Обстановка в группах создана таким образом, чтобы предоставить ребѐнку возможность самостоятельно делать выбор. Содержание развивающей среды соответствует интересам мальчиков и девочек.</w:t>
      </w:r>
    </w:p>
    <w:p w:rsidR="00FD566D" w:rsidRDefault="00FD566D">
      <w:pPr>
        <w:spacing w:line="6" w:lineRule="exact"/>
        <w:rPr>
          <w:sz w:val="20"/>
          <w:szCs w:val="20"/>
        </w:rPr>
      </w:pPr>
    </w:p>
    <w:p w:rsidR="00FD566D" w:rsidRDefault="00244CEF">
      <w:pPr>
        <w:numPr>
          <w:ilvl w:val="1"/>
          <w:numId w:val="39"/>
        </w:numPr>
        <w:tabs>
          <w:tab w:val="left" w:pos="1180"/>
        </w:tabs>
        <w:ind w:left="1180" w:hanging="210"/>
        <w:rPr>
          <w:rFonts w:eastAsia="Times New Roman"/>
          <w:sz w:val="24"/>
          <w:szCs w:val="24"/>
        </w:rPr>
      </w:pPr>
      <w:r>
        <w:rPr>
          <w:rFonts w:eastAsia="Times New Roman"/>
          <w:sz w:val="24"/>
          <w:szCs w:val="24"/>
        </w:rPr>
        <w:t>группах созданы следующие уголки  детской активности:</w:t>
      </w:r>
    </w:p>
    <w:p w:rsidR="00FD566D" w:rsidRDefault="00FD566D">
      <w:pPr>
        <w:spacing w:line="24" w:lineRule="exact"/>
        <w:rPr>
          <w:rFonts w:eastAsia="Times New Roman"/>
          <w:sz w:val="24"/>
          <w:szCs w:val="24"/>
        </w:rPr>
      </w:pPr>
    </w:p>
    <w:p w:rsidR="00FD566D" w:rsidRDefault="00244CEF">
      <w:pPr>
        <w:numPr>
          <w:ilvl w:val="0"/>
          <w:numId w:val="39"/>
        </w:numPr>
        <w:tabs>
          <w:tab w:val="left" w:pos="495"/>
        </w:tabs>
        <w:spacing w:line="237" w:lineRule="auto"/>
        <w:ind w:left="260" w:firstLine="2"/>
        <w:jc w:val="both"/>
        <w:rPr>
          <w:rFonts w:eastAsia="Times New Roman"/>
          <w:sz w:val="24"/>
          <w:szCs w:val="24"/>
        </w:rPr>
      </w:pPr>
      <w:r>
        <w:rPr>
          <w:rFonts w:eastAsia="Times New Roman"/>
          <w:sz w:val="24"/>
          <w:szCs w:val="24"/>
        </w:rPr>
        <w:t>книжный уголок</w:t>
      </w:r>
      <w:r>
        <w:rPr>
          <w:rFonts w:eastAsia="Times New Roman"/>
          <w:b/>
          <w:bCs/>
          <w:sz w:val="24"/>
          <w:szCs w:val="24"/>
        </w:rPr>
        <w:t>.</w:t>
      </w:r>
      <w:r>
        <w:rPr>
          <w:rFonts w:eastAsia="Times New Roman"/>
          <w:sz w:val="24"/>
          <w:szCs w:val="24"/>
        </w:rPr>
        <w:t xml:space="preserve"> Основные задачи книжного уголка: ф</w:t>
      </w:r>
      <w:r>
        <w:rPr>
          <w:rFonts w:eastAsia="Times New Roman"/>
          <w:color w:val="191919"/>
          <w:sz w:val="24"/>
          <w:szCs w:val="24"/>
        </w:rPr>
        <w:t>ормирование потребностирассматривать книгу, беседовать по поводу ее содержания; развитие литературной речи, художественно-творческого потенциала; развитие интереса к художественной литературе; воспитание привычки к аккуратному обращению с книгой; воспитание эмоционального отношения к героям художественно-литературных произведений средствами музыкальных произведений разных жанров, желание создавать яркие выразительно-изобразительные образы литературных героев; приобщение к миру художественной культуры через сказки, сказы, легенды, мифы народов России, творчество известных писателей литературных произведений для детей; развитие понимания нравственно-этических отношений героев художественных произведений.</w:t>
      </w:r>
    </w:p>
    <w:p w:rsidR="00FD566D" w:rsidRDefault="00FD566D">
      <w:pPr>
        <w:spacing w:line="35" w:lineRule="exact"/>
        <w:rPr>
          <w:rFonts w:eastAsia="Times New Roman"/>
          <w:sz w:val="24"/>
          <w:szCs w:val="24"/>
        </w:rPr>
      </w:pPr>
    </w:p>
    <w:p w:rsidR="00FD566D" w:rsidRDefault="00244CEF">
      <w:pPr>
        <w:numPr>
          <w:ilvl w:val="0"/>
          <w:numId w:val="39"/>
        </w:numPr>
        <w:tabs>
          <w:tab w:val="left" w:pos="526"/>
        </w:tabs>
        <w:spacing w:line="236" w:lineRule="auto"/>
        <w:ind w:left="260" w:firstLine="2"/>
        <w:jc w:val="both"/>
        <w:rPr>
          <w:rFonts w:eastAsia="Times New Roman"/>
          <w:color w:val="191919"/>
          <w:sz w:val="24"/>
          <w:szCs w:val="24"/>
        </w:rPr>
      </w:pPr>
      <w:r>
        <w:rPr>
          <w:rFonts w:eastAsia="Times New Roman"/>
          <w:color w:val="191919"/>
          <w:sz w:val="24"/>
          <w:szCs w:val="24"/>
        </w:rPr>
        <w:t>Физкультурный уголок</w:t>
      </w:r>
      <w:r>
        <w:rPr>
          <w:rFonts w:eastAsia="Times New Roman"/>
          <w:b/>
          <w:bCs/>
          <w:color w:val="191919"/>
          <w:sz w:val="24"/>
          <w:szCs w:val="24"/>
        </w:rPr>
        <w:t>.</w:t>
      </w:r>
      <w:r>
        <w:rPr>
          <w:rFonts w:eastAsia="Times New Roman"/>
          <w:color w:val="191919"/>
          <w:sz w:val="24"/>
          <w:szCs w:val="24"/>
        </w:rPr>
        <w:t xml:space="preserve"> Основные задачи: удовлетворение потребности детей в двигательной активности; организация самостоятельной двигательной активности на основе использования накопленных знаний, средств и методов в области физической культуры; ознакомление с нормами и правилами безопасности в двигательной деятельности; формирование навыка выполнения правил безопасного использования физкультурного оборудования; развитие умения налаживать отношения со сверстниками в совместных видах физической деятельности в соответствии с принятыми правилами и нормами.</w:t>
      </w:r>
    </w:p>
    <w:p w:rsidR="00FD566D" w:rsidRDefault="00FD566D">
      <w:pPr>
        <w:sectPr w:rsidR="00FD566D">
          <w:pgSz w:w="11900" w:h="16838"/>
          <w:pgMar w:top="1134" w:right="839" w:bottom="1440" w:left="1440" w:header="0" w:footer="0" w:gutter="0"/>
          <w:cols w:space="720" w:equalWidth="0">
            <w:col w:w="9620"/>
          </w:cols>
        </w:sectPr>
      </w:pPr>
    </w:p>
    <w:p w:rsidR="00FD566D" w:rsidRDefault="00FD566D">
      <w:pPr>
        <w:spacing w:line="176" w:lineRule="exact"/>
        <w:rPr>
          <w:sz w:val="20"/>
          <w:szCs w:val="20"/>
        </w:rPr>
      </w:pPr>
    </w:p>
    <w:p w:rsidR="00FD566D" w:rsidRDefault="00244CEF">
      <w:pPr>
        <w:ind w:right="-279"/>
        <w:jc w:val="center"/>
        <w:rPr>
          <w:sz w:val="20"/>
          <w:szCs w:val="20"/>
        </w:rPr>
      </w:pPr>
      <w:r>
        <w:rPr>
          <w:rFonts w:eastAsia="Times New Roman"/>
        </w:rPr>
        <w:t>16</w:t>
      </w:r>
    </w:p>
    <w:p w:rsidR="00FD566D" w:rsidRDefault="00FD566D">
      <w:pPr>
        <w:sectPr w:rsidR="00FD566D">
          <w:type w:val="continuous"/>
          <w:pgSz w:w="11900" w:h="16838"/>
          <w:pgMar w:top="1134" w:right="839" w:bottom="1440" w:left="1440" w:header="0" w:footer="0" w:gutter="0"/>
          <w:cols w:space="720" w:equalWidth="0">
            <w:col w:w="9620"/>
          </w:cols>
        </w:sectPr>
      </w:pPr>
    </w:p>
    <w:p w:rsidR="00FD566D" w:rsidRDefault="00244CEF">
      <w:pPr>
        <w:numPr>
          <w:ilvl w:val="1"/>
          <w:numId w:val="40"/>
        </w:numPr>
        <w:tabs>
          <w:tab w:val="left" w:pos="438"/>
        </w:tabs>
        <w:spacing w:line="236" w:lineRule="auto"/>
        <w:ind w:left="260" w:firstLine="2"/>
        <w:jc w:val="both"/>
        <w:rPr>
          <w:rFonts w:eastAsia="Times New Roman"/>
          <w:color w:val="191919"/>
          <w:sz w:val="24"/>
          <w:szCs w:val="24"/>
        </w:rPr>
      </w:pPr>
      <w:r>
        <w:rPr>
          <w:rFonts w:eastAsia="Times New Roman"/>
          <w:color w:val="191919"/>
          <w:sz w:val="24"/>
          <w:szCs w:val="24"/>
        </w:rPr>
        <w:t>Уголок театрализованной деятельности. Основные задачи: поддержание и развитие у ребенка интереса к музыкальной и театрализованной деятельности; воспитание эстетических чувств; формирование индивидуального и коллективного творчества и возможности самореализоваться; воспитание у детей основы музыкально-эмоциональной культуры; формирование ловкости исполнения основных естественных движений (различных видов шага, бега, прыжков); развитие музыкального интонационно-речевого опыта, умение пользоваться эмоционально-образным словарем.</w:t>
      </w:r>
    </w:p>
    <w:p w:rsidR="00FD566D" w:rsidRDefault="00FD566D">
      <w:pPr>
        <w:spacing w:line="30" w:lineRule="exact"/>
        <w:rPr>
          <w:rFonts w:eastAsia="Times New Roman"/>
          <w:color w:val="191919"/>
          <w:sz w:val="24"/>
          <w:szCs w:val="24"/>
        </w:rPr>
      </w:pPr>
    </w:p>
    <w:p w:rsidR="00FD566D" w:rsidRDefault="00244CEF">
      <w:pPr>
        <w:numPr>
          <w:ilvl w:val="1"/>
          <w:numId w:val="40"/>
        </w:numPr>
        <w:tabs>
          <w:tab w:val="left" w:pos="512"/>
        </w:tabs>
        <w:spacing w:line="234" w:lineRule="auto"/>
        <w:ind w:left="260" w:firstLine="2"/>
        <w:jc w:val="both"/>
        <w:rPr>
          <w:rFonts w:eastAsia="Times New Roman"/>
          <w:color w:val="191919"/>
          <w:sz w:val="24"/>
          <w:szCs w:val="24"/>
        </w:rPr>
      </w:pPr>
      <w:r>
        <w:rPr>
          <w:rFonts w:eastAsia="Times New Roman"/>
          <w:color w:val="191919"/>
          <w:sz w:val="24"/>
          <w:szCs w:val="24"/>
        </w:rPr>
        <w:t>Уголок сюжетно-ролевых игр</w:t>
      </w:r>
      <w:r>
        <w:rPr>
          <w:rFonts w:eastAsia="Times New Roman"/>
          <w:b/>
          <w:bCs/>
          <w:color w:val="191919"/>
          <w:sz w:val="24"/>
          <w:szCs w:val="24"/>
        </w:rPr>
        <w:t>.</w:t>
      </w:r>
      <w:r>
        <w:rPr>
          <w:rFonts w:eastAsia="Times New Roman"/>
          <w:color w:val="191919"/>
          <w:sz w:val="24"/>
          <w:szCs w:val="24"/>
        </w:rPr>
        <w:t xml:space="preserve"> Основные задачи: 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 обеспечение комфорта и эмоционального благополучия детей.</w:t>
      </w:r>
    </w:p>
    <w:p w:rsidR="00FD566D" w:rsidRDefault="00FD566D">
      <w:pPr>
        <w:spacing w:line="27" w:lineRule="exact"/>
        <w:rPr>
          <w:rFonts w:eastAsia="Times New Roman"/>
          <w:color w:val="191919"/>
          <w:sz w:val="24"/>
          <w:szCs w:val="24"/>
        </w:rPr>
      </w:pPr>
    </w:p>
    <w:p w:rsidR="00FD566D" w:rsidRDefault="00244CEF">
      <w:pPr>
        <w:numPr>
          <w:ilvl w:val="1"/>
          <w:numId w:val="40"/>
        </w:numPr>
        <w:tabs>
          <w:tab w:val="left" w:pos="526"/>
        </w:tabs>
        <w:spacing w:line="236" w:lineRule="auto"/>
        <w:ind w:left="260" w:firstLine="2"/>
        <w:jc w:val="both"/>
        <w:rPr>
          <w:rFonts w:eastAsia="Times New Roman"/>
          <w:color w:val="191919"/>
          <w:sz w:val="24"/>
          <w:szCs w:val="24"/>
        </w:rPr>
      </w:pPr>
      <w:r>
        <w:rPr>
          <w:rFonts w:eastAsia="Times New Roman"/>
          <w:color w:val="191919"/>
          <w:sz w:val="24"/>
          <w:szCs w:val="24"/>
        </w:rPr>
        <w:t xml:space="preserve">Уголок патриотического воспитания. Основные задачи: </w:t>
      </w:r>
      <w:r>
        <w:rPr>
          <w:rFonts w:eastAsia="Times New Roman"/>
          <w:color w:val="000000"/>
          <w:sz w:val="24"/>
          <w:szCs w:val="24"/>
        </w:rPr>
        <w:t>формировать первичныепредставления об Оренбургском крае как о родной земле, малой Родине, его культурных ценностях, достопримечательностей города, природных ресурсов родного края; развивать познавательную активность и любознательность, стремление к исследованию в процессе изучения культуры Оренбуржья; воспитывать чувство сопричастности к наследию родного края, гордости за него.</w:t>
      </w:r>
    </w:p>
    <w:p w:rsidR="00FD566D" w:rsidRDefault="00FD566D">
      <w:pPr>
        <w:spacing w:line="28" w:lineRule="exact"/>
        <w:rPr>
          <w:rFonts w:eastAsia="Times New Roman"/>
          <w:color w:val="191919"/>
          <w:sz w:val="24"/>
          <w:szCs w:val="24"/>
        </w:rPr>
      </w:pPr>
    </w:p>
    <w:p w:rsidR="00FD566D" w:rsidRDefault="00244CEF">
      <w:pPr>
        <w:numPr>
          <w:ilvl w:val="1"/>
          <w:numId w:val="40"/>
        </w:numPr>
        <w:tabs>
          <w:tab w:val="left" w:pos="481"/>
        </w:tabs>
        <w:spacing w:line="237" w:lineRule="auto"/>
        <w:ind w:left="260" w:firstLine="2"/>
        <w:jc w:val="both"/>
        <w:rPr>
          <w:rFonts w:eastAsia="Times New Roman"/>
          <w:color w:val="191919"/>
          <w:sz w:val="24"/>
          <w:szCs w:val="24"/>
        </w:rPr>
      </w:pPr>
      <w:r>
        <w:rPr>
          <w:rFonts w:eastAsia="Times New Roman"/>
          <w:color w:val="191919"/>
          <w:sz w:val="24"/>
          <w:szCs w:val="24"/>
        </w:rPr>
        <w:t>Уголок изобразительной деятельности (стена творчества в первой разновозрастной группе)</w:t>
      </w:r>
      <w:r>
        <w:rPr>
          <w:rFonts w:eastAsia="Times New Roman"/>
          <w:b/>
          <w:bCs/>
          <w:color w:val="191919"/>
          <w:sz w:val="24"/>
          <w:szCs w:val="24"/>
        </w:rPr>
        <w:t>.</w:t>
      </w:r>
      <w:r>
        <w:rPr>
          <w:rFonts w:eastAsia="Times New Roman"/>
          <w:color w:val="191919"/>
          <w:sz w:val="24"/>
          <w:szCs w:val="24"/>
        </w:rPr>
        <w:t xml:space="preserve"> Основные задачи: </w:t>
      </w:r>
      <w:r>
        <w:rPr>
          <w:rFonts w:eastAsia="Times New Roman"/>
          <w:color w:val="000000"/>
          <w:sz w:val="24"/>
          <w:szCs w:val="24"/>
        </w:rPr>
        <w:t>п</w:t>
      </w:r>
      <w:r>
        <w:rPr>
          <w:rFonts w:eastAsia="Times New Roman"/>
          <w:color w:val="191919"/>
          <w:sz w:val="24"/>
          <w:szCs w:val="24"/>
        </w:rPr>
        <w:t>оддержание и развитие у ребенка интереса к изобразительной деятельности; формирование навыков изобразительной деятельности; формирование индивидуального и коллективного творчества и возможности самореализоваться; формирование умения определять жанры живописи: натюрморт, портрет, пейзаж; формирование умений использовать различные материалы (природный, бросовый) с учетом присущих им художественных свойств, выбирать средства, соответствующие замыслу, экспериментировать с материалами и средствами изображения.</w:t>
      </w:r>
    </w:p>
    <w:p w:rsidR="00FD566D" w:rsidRDefault="00FD566D">
      <w:pPr>
        <w:spacing w:line="15" w:lineRule="exact"/>
        <w:rPr>
          <w:rFonts w:eastAsia="Times New Roman"/>
          <w:color w:val="191919"/>
          <w:sz w:val="24"/>
          <w:szCs w:val="24"/>
        </w:rPr>
      </w:pPr>
    </w:p>
    <w:p w:rsidR="00FD566D" w:rsidRDefault="00244CEF">
      <w:pPr>
        <w:numPr>
          <w:ilvl w:val="1"/>
          <w:numId w:val="40"/>
        </w:numPr>
        <w:tabs>
          <w:tab w:val="left" w:pos="461"/>
        </w:tabs>
        <w:spacing w:line="239" w:lineRule="auto"/>
        <w:ind w:firstLine="262"/>
        <w:rPr>
          <w:rFonts w:eastAsia="Times New Roman"/>
          <w:color w:val="191919"/>
          <w:sz w:val="24"/>
          <w:szCs w:val="24"/>
        </w:rPr>
      </w:pPr>
      <w:r>
        <w:rPr>
          <w:rFonts w:eastAsia="Times New Roman"/>
          <w:color w:val="191919"/>
          <w:sz w:val="24"/>
          <w:szCs w:val="24"/>
        </w:rPr>
        <w:t>Уголок экспериментирования (центр коллекционирования во второй разновозрастной группе)</w:t>
      </w:r>
      <w:r>
        <w:rPr>
          <w:rFonts w:eastAsia="Times New Roman"/>
          <w:b/>
          <w:bCs/>
          <w:color w:val="191919"/>
          <w:sz w:val="24"/>
          <w:szCs w:val="24"/>
        </w:rPr>
        <w:t>.</w:t>
      </w:r>
      <w:r>
        <w:rPr>
          <w:rFonts w:eastAsia="Times New Roman"/>
          <w:color w:val="191919"/>
          <w:sz w:val="24"/>
          <w:szCs w:val="24"/>
        </w:rPr>
        <w:t xml:space="preserve"> Основные задачи: поддержание и развитие у ребенка интереса к экспериментированию; формирование умений использовать различные материалы (природный, бросовый), выбирать средства, соответствующие замыслу, экспериментировать</w:t>
      </w:r>
    </w:p>
    <w:p w:rsidR="00FD566D" w:rsidRDefault="00FD566D">
      <w:pPr>
        <w:spacing w:line="2" w:lineRule="exact"/>
        <w:rPr>
          <w:rFonts w:eastAsia="Times New Roman"/>
          <w:color w:val="191919"/>
          <w:sz w:val="24"/>
          <w:szCs w:val="24"/>
        </w:rPr>
      </w:pPr>
    </w:p>
    <w:p w:rsidR="00FD566D" w:rsidRDefault="00244CEF">
      <w:pPr>
        <w:numPr>
          <w:ilvl w:val="0"/>
          <w:numId w:val="40"/>
        </w:numPr>
        <w:tabs>
          <w:tab w:val="left" w:pos="160"/>
        </w:tabs>
        <w:spacing w:line="233" w:lineRule="auto"/>
        <w:ind w:left="160" w:hanging="160"/>
        <w:rPr>
          <w:rFonts w:eastAsia="Times New Roman"/>
          <w:color w:val="191919"/>
          <w:sz w:val="24"/>
          <w:szCs w:val="24"/>
        </w:rPr>
      </w:pPr>
      <w:r>
        <w:rPr>
          <w:rFonts w:eastAsia="Times New Roman"/>
          <w:color w:val="191919"/>
          <w:sz w:val="24"/>
          <w:szCs w:val="24"/>
        </w:rPr>
        <w:t>материалами и средствами изображения.</w:t>
      </w:r>
    </w:p>
    <w:p w:rsidR="00FD566D" w:rsidRDefault="00FD566D">
      <w:pPr>
        <w:spacing w:line="20" w:lineRule="exact"/>
        <w:rPr>
          <w:rFonts w:eastAsia="Times New Roman"/>
          <w:color w:val="191919"/>
          <w:sz w:val="24"/>
          <w:szCs w:val="24"/>
        </w:rPr>
      </w:pPr>
    </w:p>
    <w:p w:rsidR="00FD566D" w:rsidRDefault="00244CEF">
      <w:pPr>
        <w:numPr>
          <w:ilvl w:val="1"/>
          <w:numId w:val="40"/>
        </w:numPr>
        <w:tabs>
          <w:tab w:val="left" w:pos="421"/>
        </w:tabs>
        <w:spacing w:line="235" w:lineRule="auto"/>
        <w:ind w:left="260" w:firstLine="2"/>
        <w:jc w:val="both"/>
        <w:rPr>
          <w:rFonts w:eastAsia="Times New Roman"/>
          <w:sz w:val="24"/>
          <w:szCs w:val="24"/>
        </w:rPr>
      </w:pPr>
      <w:r>
        <w:rPr>
          <w:rFonts w:eastAsia="Times New Roman"/>
          <w:sz w:val="24"/>
          <w:szCs w:val="24"/>
        </w:rPr>
        <w:t>Строительный уголок</w:t>
      </w:r>
      <w:r>
        <w:rPr>
          <w:rFonts w:eastAsia="Times New Roman"/>
          <w:b/>
          <w:bCs/>
          <w:sz w:val="24"/>
          <w:szCs w:val="24"/>
        </w:rPr>
        <w:t>.</w:t>
      </w:r>
      <w:r>
        <w:rPr>
          <w:rFonts w:eastAsia="Times New Roman"/>
          <w:sz w:val="24"/>
          <w:szCs w:val="24"/>
        </w:rPr>
        <w:t xml:space="preserve"> Основные задачи уголка строительного центра: развитие мелкой моторики рук, представлений о цвете, форме и ориентировки в пространстве; развитие воображения, логического и образного мышления. строительные и конструктивные материалы.</w:t>
      </w:r>
    </w:p>
    <w:p w:rsidR="00FD566D" w:rsidRDefault="00FD566D">
      <w:pPr>
        <w:spacing w:line="11" w:lineRule="exact"/>
        <w:rPr>
          <w:sz w:val="20"/>
          <w:szCs w:val="20"/>
        </w:rPr>
      </w:pPr>
    </w:p>
    <w:p w:rsidR="00FD566D" w:rsidRDefault="00244CEF">
      <w:pPr>
        <w:spacing w:line="238" w:lineRule="auto"/>
        <w:rPr>
          <w:sz w:val="20"/>
          <w:szCs w:val="20"/>
        </w:rPr>
      </w:pPr>
      <w:r>
        <w:rPr>
          <w:rFonts w:eastAsia="Times New Roman"/>
          <w:sz w:val="24"/>
          <w:szCs w:val="24"/>
        </w:rPr>
        <w:t>3.Спальня – предназначена для организации дневного сна детей. В спальнях расставлены кровати. Дети обеспечены индивидуальными постельными принадлежностями, полотенцами, предметами личной гигиены. Имеют не менее 3 комплектов постельного белья</w:t>
      </w:r>
    </w:p>
    <w:p w:rsidR="00FD566D" w:rsidRDefault="00FD566D">
      <w:pPr>
        <w:spacing w:line="12" w:lineRule="exact"/>
        <w:rPr>
          <w:sz w:val="20"/>
          <w:szCs w:val="20"/>
        </w:rPr>
      </w:pPr>
    </w:p>
    <w:p w:rsidR="00FD566D" w:rsidRDefault="00244CEF">
      <w:pPr>
        <w:numPr>
          <w:ilvl w:val="0"/>
          <w:numId w:val="41"/>
        </w:numPr>
        <w:tabs>
          <w:tab w:val="left" w:pos="268"/>
        </w:tabs>
        <w:spacing w:line="232" w:lineRule="auto"/>
        <w:rPr>
          <w:rFonts w:eastAsia="Times New Roman"/>
          <w:sz w:val="24"/>
          <w:szCs w:val="24"/>
        </w:rPr>
      </w:pPr>
      <w:r>
        <w:rPr>
          <w:rFonts w:eastAsia="Times New Roman"/>
          <w:sz w:val="24"/>
          <w:szCs w:val="24"/>
        </w:rPr>
        <w:t>полотенец, 2 комплектов наматрасников из расчета на 1 ребенка. Постельное белье маркируется индивидуально для каждого ребенка.</w:t>
      </w:r>
    </w:p>
    <w:p w:rsidR="00FD566D" w:rsidRDefault="00FD566D">
      <w:pPr>
        <w:spacing w:line="23" w:lineRule="exact"/>
        <w:rPr>
          <w:rFonts w:eastAsia="Times New Roman"/>
          <w:sz w:val="24"/>
          <w:szCs w:val="24"/>
        </w:rPr>
      </w:pPr>
    </w:p>
    <w:p w:rsidR="00FD566D" w:rsidRDefault="00244CEF">
      <w:pPr>
        <w:spacing w:line="233" w:lineRule="auto"/>
        <w:jc w:val="both"/>
        <w:rPr>
          <w:rFonts w:eastAsia="Times New Roman"/>
          <w:sz w:val="24"/>
          <w:szCs w:val="24"/>
        </w:rPr>
      </w:pPr>
      <w:r>
        <w:rPr>
          <w:rFonts w:eastAsia="Times New Roman"/>
          <w:sz w:val="24"/>
          <w:szCs w:val="24"/>
        </w:rPr>
        <w:t>4.Туалетная совмещенная с умывальной - здесь установлены умывальные раковины с подводкой горячей и холодной воды для детей, рядом с умывальниками установлены вешалки для детских полотенец, шкаф для уборочного инвентаря.</w:t>
      </w:r>
    </w:p>
    <w:p w:rsidR="00FD566D" w:rsidRDefault="00FD566D">
      <w:pPr>
        <w:spacing w:line="24" w:lineRule="exact"/>
        <w:rPr>
          <w:sz w:val="20"/>
          <w:szCs w:val="20"/>
        </w:rPr>
      </w:pPr>
    </w:p>
    <w:p w:rsidR="00FD566D" w:rsidRDefault="00244CEF">
      <w:pPr>
        <w:numPr>
          <w:ilvl w:val="0"/>
          <w:numId w:val="42"/>
        </w:numPr>
        <w:tabs>
          <w:tab w:val="left" w:pos="853"/>
        </w:tabs>
        <w:spacing w:line="233" w:lineRule="auto"/>
        <w:ind w:left="260" w:firstLine="362"/>
        <w:jc w:val="both"/>
        <w:rPr>
          <w:rFonts w:eastAsia="Times New Roman"/>
          <w:sz w:val="24"/>
          <w:szCs w:val="24"/>
        </w:rPr>
      </w:pPr>
      <w:r>
        <w:rPr>
          <w:rFonts w:eastAsia="Times New Roman"/>
          <w:sz w:val="24"/>
          <w:szCs w:val="24"/>
        </w:rPr>
        <w:t>туалетных для детей раннего возраста оборудованы шкаф (стеллаж) с ячейками для хранения индивидуальных горшков, слив для их обработки. В туалетных для детей установлены детские унитазы.</w:t>
      </w:r>
    </w:p>
    <w:p w:rsidR="00FD566D" w:rsidRDefault="00FD566D">
      <w:pPr>
        <w:spacing w:line="24" w:lineRule="exact"/>
        <w:rPr>
          <w:sz w:val="20"/>
          <w:szCs w:val="20"/>
        </w:rPr>
      </w:pPr>
    </w:p>
    <w:p w:rsidR="00FD566D" w:rsidRDefault="00244CEF">
      <w:pPr>
        <w:spacing w:line="231" w:lineRule="auto"/>
        <w:rPr>
          <w:sz w:val="20"/>
          <w:szCs w:val="20"/>
        </w:rPr>
      </w:pPr>
      <w:r>
        <w:rPr>
          <w:rFonts w:eastAsia="Times New Roman"/>
          <w:sz w:val="24"/>
          <w:szCs w:val="24"/>
        </w:rP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w:t>
      </w:r>
    </w:p>
    <w:p w:rsidR="00FD566D" w:rsidRDefault="00244CEF">
      <w:pPr>
        <w:spacing w:line="236" w:lineRule="auto"/>
        <w:ind w:left="260"/>
        <w:rPr>
          <w:sz w:val="20"/>
          <w:szCs w:val="20"/>
        </w:rPr>
      </w:pPr>
      <w:r>
        <w:rPr>
          <w:rFonts w:eastAsia="Times New Roman"/>
          <w:sz w:val="24"/>
          <w:szCs w:val="24"/>
        </w:rPr>
        <w:t>и безопасность.</w:t>
      </w:r>
    </w:p>
    <w:p w:rsidR="00FD566D" w:rsidRDefault="00FD566D">
      <w:pPr>
        <w:sectPr w:rsidR="00FD566D">
          <w:pgSz w:w="11900" w:h="16838"/>
          <w:pgMar w:top="1144" w:right="839" w:bottom="1440" w:left="1440" w:header="0" w:footer="0" w:gutter="0"/>
          <w:cols w:space="720" w:equalWidth="0">
            <w:col w:w="9620"/>
          </w:cols>
        </w:sectPr>
      </w:pPr>
    </w:p>
    <w:p w:rsidR="00FD566D" w:rsidRDefault="00FD566D">
      <w:pPr>
        <w:spacing w:line="200" w:lineRule="exact"/>
        <w:rPr>
          <w:sz w:val="20"/>
          <w:szCs w:val="20"/>
        </w:rPr>
      </w:pPr>
    </w:p>
    <w:p w:rsidR="00FD566D" w:rsidRDefault="00FD566D">
      <w:pPr>
        <w:spacing w:line="257" w:lineRule="exact"/>
        <w:rPr>
          <w:sz w:val="20"/>
          <w:szCs w:val="20"/>
        </w:rPr>
      </w:pPr>
    </w:p>
    <w:p w:rsidR="00FD566D" w:rsidRDefault="00244CEF">
      <w:pPr>
        <w:ind w:right="-279"/>
        <w:jc w:val="center"/>
        <w:rPr>
          <w:sz w:val="20"/>
          <w:szCs w:val="20"/>
        </w:rPr>
      </w:pPr>
      <w:r>
        <w:rPr>
          <w:rFonts w:eastAsia="Times New Roman"/>
        </w:rPr>
        <w:t>17</w:t>
      </w:r>
    </w:p>
    <w:p w:rsidR="00FD566D" w:rsidRDefault="00FD566D">
      <w:pPr>
        <w:sectPr w:rsidR="00FD566D">
          <w:type w:val="continuous"/>
          <w:pgSz w:w="11900" w:h="16838"/>
          <w:pgMar w:top="1144" w:right="839" w:bottom="1440" w:left="1440" w:header="0" w:footer="0" w:gutter="0"/>
          <w:cols w:space="720" w:equalWidth="0">
            <w:col w:w="9620"/>
          </w:cols>
        </w:sectPr>
      </w:pPr>
    </w:p>
    <w:p w:rsidR="00FD566D" w:rsidRDefault="00244CEF">
      <w:pPr>
        <w:numPr>
          <w:ilvl w:val="0"/>
          <w:numId w:val="43"/>
        </w:numPr>
        <w:tabs>
          <w:tab w:val="left" w:pos="505"/>
        </w:tabs>
        <w:spacing w:line="234" w:lineRule="auto"/>
        <w:ind w:left="260" w:firstLine="2"/>
        <w:jc w:val="both"/>
        <w:rPr>
          <w:rFonts w:eastAsia="Times New Roman"/>
          <w:sz w:val="24"/>
          <w:szCs w:val="24"/>
        </w:rPr>
      </w:pPr>
      <w:r>
        <w:rPr>
          <w:rFonts w:eastAsia="Times New Roman"/>
          <w:sz w:val="24"/>
          <w:szCs w:val="24"/>
        </w:rPr>
        <w:t>Методический кабинет имеет необходимое для работы с педагогами: нормативные документы, учебно-методическое обеспечение образовательного процесса, литература педагогическая и детская, периодические издания, документация по содержанию работы Учреждением.</w:t>
      </w:r>
    </w:p>
    <w:p w:rsidR="00FD566D" w:rsidRDefault="00FD566D">
      <w:pPr>
        <w:spacing w:line="28" w:lineRule="exact"/>
        <w:rPr>
          <w:sz w:val="20"/>
          <w:szCs w:val="20"/>
        </w:rPr>
      </w:pPr>
    </w:p>
    <w:p w:rsidR="00FD566D" w:rsidRDefault="00244CEF">
      <w:pPr>
        <w:spacing w:line="231" w:lineRule="auto"/>
        <w:ind w:right="440"/>
        <w:rPr>
          <w:sz w:val="20"/>
          <w:szCs w:val="20"/>
        </w:rPr>
      </w:pPr>
      <w:r>
        <w:rPr>
          <w:rFonts w:eastAsia="Times New Roman"/>
          <w:sz w:val="24"/>
          <w:szCs w:val="24"/>
        </w:rPr>
        <w:t>Отделка всех помещений детского сада соответствует санитарно - эпидемиологическими правилами и нормативами.</w:t>
      </w:r>
    </w:p>
    <w:p w:rsidR="00FD566D" w:rsidRDefault="00FD566D">
      <w:pPr>
        <w:spacing w:line="23" w:lineRule="exact"/>
        <w:rPr>
          <w:sz w:val="20"/>
          <w:szCs w:val="20"/>
        </w:rPr>
      </w:pPr>
    </w:p>
    <w:p w:rsidR="00FD566D" w:rsidRDefault="00244CEF">
      <w:pPr>
        <w:numPr>
          <w:ilvl w:val="0"/>
          <w:numId w:val="44"/>
        </w:numPr>
        <w:tabs>
          <w:tab w:val="left" w:pos="546"/>
        </w:tabs>
        <w:spacing w:line="236" w:lineRule="auto"/>
        <w:ind w:left="260" w:firstLine="2"/>
        <w:jc w:val="both"/>
        <w:rPr>
          <w:rFonts w:eastAsia="Times New Roman"/>
          <w:sz w:val="24"/>
          <w:szCs w:val="24"/>
        </w:rPr>
      </w:pPr>
      <w:r>
        <w:rPr>
          <w:rFonts w:eastAsia="Times New Roman"/>
          <w:sz w:val="24"/>
          <w:szCs w:val="24"/>
        </w:rPr>
        <w:t>Пищеблок.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w:t>
      </w:r>
    </w:p>
    <w:p w:rsidR="00FD566D" w:rsidRDefault="00FD566D">
      <w:pPr>
        <w:spacing w:line="22" w:lineRule="exact"/>
        <w:rPr>
          <w:rFonts w:eastAsia="Times New Roman"/>
          <w:sz w:val="24"/>
          <w:szCs w:val="24"/>
        </w:rPr>
      </w:pPr>
    </w:p>
    <w:p w:rsidR="00FD566D" w:rsidRDefault="00244CEF">
      <w:pPr>
        <w:numPr>
          <w:ilvl w:val="0"/>
          <w:numId w:val="44"/>
        </w:numPr>
        <w:tabs>
          <w:tab w:val="left" w:pos="778"/>
        </w:tabs>
        <w:spacing w:line="231" w:lineRule="auto"/>
        <w:ind w:left="260" w:right="520" w:firstLine="2"/>
        <w:rPr>
          <w:rFonts w:eastAsia="Times New Roman"/>
          <w:sz w:val="24"/>
          <w:szCs w:val="24"/>
        </w:rPr>
      </w:pPr>
      <w:r>
        <w:rPr>
          <w:rFonts w:eastAsia="Times New Roman"/>
          <w:sz w:val="24"/>
          <w:szCs w:val="24"/>
        </w:rPr>
        <w:t>Прачечная. Прачечная включает в себя помещения для стирки и глажения белья. Техническое обеспечение прачечной находится на хорошем уровне.</w:t>
      </w:r>
    </w:p>
    <w:p w:rsidR="00FD566D" w:rsidRDefault="00FD566D">
      <w:pPr>
        <w:spacing w:line="9" w:lineRule="exact"/>
        <w:rPr>
          <w:sz w:val="20"/>
          <w:szCs w:val="20"/>
        </w:rPr>
      </w:pPr>
    </w:p>
    <w:p w:rsidR="00FD566D" w:rsidRDefault="00244CEF">
      <w:pPr>
        <w:rPr>
          <w:sz w:val="20"/>
          <w:szCs w:val="20"/>
        </w:rPr>
      </w:pPr>
      <w:r>
        <w:rPr>
          <w:rFonts w:eastAsia="Times New Roman"/>
          <w:sz w:val="24"/>
          <w:szCs w:val="24"/>
        </w:rPr>
        <w:t>Территория детского сада включает: 2 прогулочных участка для детей.</w:t>
      </w:r>
    </w:p>
    <w:p w:rsidR="00FD566D" w:rsidRDefault="00FD566D">
      <w:pPr>
        <w:spacing w:line="22" w:lineRule="exact"/>
        <w:rPr>
          <w:sz w:val="20"/>
          <w:szCs w:val="20"/>
        </w:rPr>
      </w:pPr>
    </w:p>
    <w:p w:rsidR="00FD566D" w:rsidRDefault="00244CEF">
      <w:pPr>
        <w:spacing w:line="231" w:lineRule="auto"/>
        <w:ind w:right="1020"/>
        <w:rPr>
          <w:sz w:val="20"/>
          <w:szCs w:val="20"/>
        </w:rPr>
      </w:pPr>
      <w:r>
        <w:rPr>
          <w:rFonts w:eastAsia="Times New Roman"/>
          <w:sz w:val="24"/>
          <w:szCs w:val="24"/>
        </w:rPr>
        <w:t>Прог</w:t>
      </w:r>
      <w:r>
        <w:rPr>
          <w:rFonts w:eastAsia="Times New Roman"/>
          <w:sz w:val="24"/>
          <w:szCs w:val="24"/>
          <w:u w:val="single"/>
        </w:rPr>
        <w:t>улочные п</w:t>
      </w:r>
      <w:r>
        <w:rPr>
          <w:rFonts w:eastAsia="Times New Roman"/>
          <w:sz w:val="24"/>
          <w:szCs w:val="24"/>
        </w:rPr>
        <w:t>лощадки оборудованы малыми игровыми формами в соответствии с возрастом: песочницами, качелями и др.</w:t>
      </w:r>
    </w:p>
    <w:p w:rsidR="00FD566D" w:rsidRDefault="00FD566D">
      <w:pPr>
        <w:spacing w:line="21" w:lineRule="exact"/>
        <w:rPr>
          <w:sz w:val="20"/>
          <w:szCs w:val="20"/>
        </w:rPr>
      </w:pPr>
    </w:p>
    <w:p w:rsidR="00FD566D" w:rsidRDefault="00244CEF">
      <w:pPr>
        <w:spacing w:line="237" w:lineRule="auto"/>
        <w:jc w:val="both"/>
        <w:rPr>
          <w:sz w:val="20"/>
          <w:szCs w:val="20"/>
        </w:rPr>
      </w:pPr>
      <w:r>
        <w:rPr>
          <w:rFonts w:eastAsia="Times New Roman"/>
          <w:b/>
          <w:bCs/>
          <w:sz w:val="24"/>
          <w:szCs w:val="24"/>
        </w:rPr>
        <w:t xml:space="preserve">Вывод: </w:t>
      </w:r>
      <w:r>
        <w:rPr>
          <w:rFonts w:eastAsia="Times New Roman"/>
          <w:sz w:val="24"/>
          <w:szCs w:val="24"/>
        </w:rPr>
        <w:t>Таким образом,созданная в учреждении развивающая предметно-пространственнаясреда обеспечивает не только условия для реализации основной образовательной Программы учреждения, но и возможность общения и совместной деятельности детей и взрослых, двигательной активности детей, а также возможности для уединения. Материально-технические условия соответствует требованиям СанПиН, правилам пожарной безопасности, охраны жизни и здоровья всех субъектов образовательного процесса, обеспечивает комплексную безопасность дошкольного учреждения.</w:t>
      </w:r>
    </w:p>
    <w:p w:rsidR="00FD566D" w:rsidRDefault="00FD566D">
      <w:pPr>
        <w:spacing w:line="27" w:lineRule="exact"/>
        <w:rPr>
          <w:sz w:val="20"/>
          <w:szCs w:val="20"/>
        </w:rPr>
      </w:pPr>
    </w:p>
    <w:p w:rsidR="00FD566D" w:rsidRDefault="00244CEF">
      <w:pPr>
        <w:spacing w:line="236" w:lineRule="auto"/>
        <w:jc w:val="both"/>
        <w:rPr>
          <w:sz w:val="20"/>
          <w:szCs w:val="20"/>
        </w:rPr>
      </w:pPr>
      <w:r>
        <w:rPr>
          <w:rFonts w:eastAsia="Times New Roman"/>
          <w:sz w:val="24"/>
          <w:szCs w:val="24"/>
        </w:rPr>
        <w:t>Вместе с тем, необходимо продолжить работу по оснащению территории Учреждения: разнообразить стационарное оборудование на участках для повышения двигательной активности детей и организации игровой деятельности детей. Но создание современной развивающей предметно-пространственной среды требует финансовых вложений. Планируется закупка игровых модулей, детской художественной литературы.</w:t>
      </w:r>
    </w:p>
    <w:p w:rsidR="00FD566D" w:rsidRDefault="00FD566D">
      <w:pPr>
        <w:spacing w:line="282" w:lineRule="exact"/>
        <w:rPr>
          <w:sz w:val="20"/>
          <w:szCs w:val="20"/>
        </w:rPr>
      </w:pPr>
    </w:p>
    <w:p w:rsidR="00FD566D" w:rsidRDefault="00244CEF">
      <w:pPr>
        <w:numPr>
          <w:ilvl w:val="1"/>
          <w:numId w:val="45"/>
        </w:numPr>
        <w:tabs>
          <w:tab w:val="left" w:pos="1340"/>
        </w:tabs>
        <w:ind w:left="1340" w:hanging="358"/>
        <w:rPr>
          <w:rFonts w:eastAsia="Times New Roman"/>
          <w:b/>
          <w:bCs/>
          <w:sz w:val="24"/>
          <w:szCs w:val="24"/>
        </w:rPr>
      </w:pPr>
      <w:r>
        <w:rPr>
          <w:rFonts w:eastAsia="Times New Roman"/>
          <w:b/>
          <w:bCs/>
          <w:sz w:val="24"/>
          <w:szCs w:val="24"/>
        </w:rPr>
        <w:t>Функционирование внутренней системы оценки качества образования</w:t>
      </w:r>
    </w:p>
    <w:p w:rsidR="00FD566D" w:rsidRDefault="00FD566D">
      <w:pPr>
        <w:spacing w:line="14" w:lineRule="exact"/>
        <w:rPr>
          <w:rFonts w:eastAsia="Times New Roman"/>
          <w:b/>
          <w:bCs/>
          <w:sz w:val="24"/>
          <w:szCs w:val="24"/>
        </w:rPr>
      </w:pPr>
    </w:p>
    <w:p w:rsidR="00FD566D" w:rsidRDefault="00244CEF">
      <w:pPr>
        <w:numPr>
          <w:ilvl w:val="0"/>
          <w:numId w:val="45"/>
        </w:numPr>
        <w:tabs>
          <w:tab w:val="left" w:pos="220"/>
        </w:tabs>
        <w:ind w:left="220" w:hanging="220"/>
        <w:rPr>
          <w:rFonts w:eastAsia="Times New Roman"/>
          <w:sz w:val="24"/>
          <w:szCs w:val="24"/>
        </w:rPr>
      </w:pPr>
      <w:r>
        <w:rPr>
          <w:rFonts w:eastAsia="Times New Roman"/>
          <w:sz w:val="24"/>
          <w:szCs w:val="24"/>
        </w:rPr>
        <w:t>целью обеспечения полноты реализации образовательной программы в МАДОУ</w:t>
      </w:r>
    </w:p>
    <w:p w:rsidR="00FD566D" w:rsidRDefault="00244CEF">
      <w:pPr>
        <w:tabs>
          <w:tab w:val="left" w:pos="1700"/>
        </w:tabs>
        <w:rPr>
          <w:sz w:val="20"/>
          <w:szCs w:val="20"/>
        </w:rPr>
      </w:pPr>
      <w:r>
        <w:rPr>
          <w:rFonts w:eastAsia="Times New Roman"/>
          <w:sz w:val="24"/>
          <w:szCs w:val="24"/>
        </w:rPr>
        <w:t>«Детский</w:t>
      </w:r>
      <w:r>
        <w:rPr>
          <w:sz w:val="20"/>
          <w:szCs w:val="20"/>
        </w:rPr>
        <w:tab/>
      </w:r>
      <w:r>
        <w:rPr>
          <w:rFonts w:eastAsia="Times New Roman"/>
          <w:sz w:val="23"/>
          <w:szCs w:val="23"/>
        </w:rPr>
        <w:t>сад «Золотой ключик» осуществляется контрольная деятельность:</w:t>
      </w:r>
    </w:p>
    <w:p w:rsidR="00FD566D" w:rsidRDefault="00244CEF">
      <w:pPr>
        <w:tabs>
          <w:tab w:val="left" w:pos="1500"/>
          <w:tab w:val="left" w:pos="3040"/>
          <w:tab w:val="left" w:pos="4480"/>
          <w:tab w:val="left" w:pos="5720"/>
          <w:tab w:val="left" w:pos="7420"/>
          <w:tab w:val="left" w:pos="7840"/>
        </w:tabs>
        <w:rPr>
          <w:sz w:val="20"/>
          <w:szCs w:val="20"/>
        </w:rPr>
      </w:pPr>
      <w:r>
        <w:rPr>
          <w:rFonts w:eastAsia="Times New Roman"/>
          <w:sz w:val="24"/>
          <w:szCs w:val="24"/>
        </w:rPr>
        <w:t>контроль</w:t>
      </w:r>
      <w:r>
        <w:rPr>
          <w:sz w:val="20"/>
          <w:szCs w:val="20"/>
        </w:rPr>
        <w:tab/>
      </w:r>
      <w:r>
        <w:rPr>
          <w:rFonts w:eastAsia="Times New Roman"/>
          <w:sz w:val="24"/>
          <w:szCs w:val="24"/>
        </w:rPr>
        <w:t>содержания</w:t>
      </w:r>
      <w:r>
        <w:rPr>
          <w:sz w:val="20"/>
          <w:szCs w:val="20"/>
        </w:rPr>
        <w:tab/>
      </w:r>
      <w:r>
        <w:rPr>
          <w:rFonts w:eastAsia="Times New Roman"/>
          <w:sz w:val="24"/>
          <w:szCs w:val="24"/>
        </w:rPr>
        <w:t>различных</w:t>
      </w:r>
      <w:r>
        <w:rPr>
          <w:sz w:val="20"/>
          <w:szCs w:val="20"/>
        </w:rPr>
        <w:tab/>
      </w:r>
      <w:r>
        <w:rPr>
          <w:rFonts w:eastAsia="Times New Roman"/>
          <w:sz w:val="24"/>
          <w:szCs w:val="24"/>
        </w:rPr>
        <w:t>аспектов</w:t>
      </w:r>
      <w:r>
        <w:rPr>
          <w:sz w:val="20"/>
          <w:szCs w:val="20"/>
        </w:rPr>
        <w:tab/>
      </w:r>
      <w:r>
        <w:rPr>
          <w:rFonts w:eastAsia="Times New Roman"/>
          <w:sz w:val="24"/>
          <w:szCs w:val="24"/>
        </w:rPr>
        <w:t>деятельности</w:t>
      </w:r>
      <w:r>
        <w:rPr>
          <w:sz w:val="20"/>
          <w:szCs w:val="20"/>
        </w:rPr>
        <w:tab/>
      </w:r>
      <w:r>
        <w:rPr>
          <w:rFonts w:eastAsia="Times New Roman"/>
          <w:sz w:val="24"/>
          <w:szCs w:val="24"/>
        </w:rPr>
        <w:t>-</w:t>
      </w:r>
      <w:r>
        <w:rPr>
          <w:sz w:val="20"/>
          <w:szCs w:val="20"/>
        </w:rPr>
        <w:tab/>
      </w:r>
      <w:r>
        <w:rPr>
          <w:rFonts w:eastAsia="Times New Roman"/>
          <w:sz w:val="24"/>
          <w:szCs w:val="24"/>
        </w:rPr>
        <w:t>организационно-</w:t>
      </w:r>
    </w:p>
    <w:p w:rsidR="00FD566D" w:rsidRDefault="00244CEF">
      <w:pPr>
        <w:tabs>
          <w:tab w:val="left" w:pos="2180"/>
          <w:tab w:val="left" w:pos="4260"/>
          <w:tab w:val="left" w:pos="7260"/>
          <w:tab w:val="left" w:pos="7680"/>
          <w:tab w:val="left" w:pos="8640"/>
        </w:tabs>
        <w:rPr>
          <w:sz w:val="20"/>
          <w:szCs w:val="20"/>
        </w:rPr>
      </w:pPr>
      <w:r>
        <w:rPr>
          <w:rFonts w:eastAsia="Times New Roman"/>
          <w:sz w:val="24"/>
          <w:szCs w:val="24"/>
        </w:rPr>
        <w:t>педагогической,</w:t>
      </w:r>
      <w:r>
        <w:rPr>
          <w:sz w:val="20"/>
          <w:szCs w:val="20"/>
        </w:rPr>
        <w:tab/>
      </w:r>
      <w:r>
        <w:rPr>
          <w:rFonts w:eastAsia="Times New Roman"/>
          <w:sz w:val="24"/>
          <w:szCs w:val="24"/>
        </w:rPr>
        <w:t>образовательной,</w:t>
      </w:r>
      <w:r>
        <w:rPr>
          <w:sz w:val="20"/>
          <w:szCs w:val="20"/>
        </w:rPr>
        <w:tab/>
      </w:r>
      <w:r>
        <w:rPr>
          <w:rFonts w:eastAsia="Times New Roman"/>
          <w:sz w:val="24"/>
          <w:szCs w:val="24"/>
        </w:rPr>
        <w:t>финансово-хозяйственной</w:t>
      </w:r>
      <w:r>
        <w:rPr>
          <w:sz w:val="20"/>
          <w:szCs w:val="20"/>
        </w:rPr>
        <w:tab/>
      </w:r>
      <w:r>
        <w:rPr>
          <w:rFonts w:eastAsia="Times New Roman"/>
          <w:sz w:val="24"/>
          <w:szCs w:val="24"/>
        </w:rPr>
        <w:t>и</w:t>
      </w:r>
      <w:r>
        <w:rPr>
          <w:sz w:val="20"/>
          <w:szCs w:val="20"/>
        </w:rPr>
        <w:tab/>
      </w:r>
      <w:r>
        <w:rPr>
          <w:rFonts w:eastAsia="Times New Roman"/>
          <w:sz w:val="24"/>
          <w:szCs w:val="24"/>
        </w:rPr>
        <w:t>др.;</w:t>
      </w:r>
      <w:r>
        <w:rPr>
          <w:sz w:val="20"/>
          <w:szCs w:val="20"/>
        </w:rPr>
        <w:tab/>
      </w:r>
      <w:r>
        <w:rPr>
          <w:rFonts w:eastAsia="Times New Roman"/>
          <w:sz w:val="24"/>
          <w:szCs w:val="24"/>
        </w:rPr>
        <w:t>контроль</w:t>
      </w:r>
    </w:p>
    <w:p w:rsidR="00FD566D" w:rsidRDefault="00244CEF">
      <w:pPr>
        <w:rPr>
          <w:sz w:val="20"/>
          <w:szCs w:val="20"/>
        </w:rPr>
      </w:pPr>
      <w:r>
        <w:rPr>
          <w:rFonts w:eastAsia="Times New Roman"/>
          <w:sz w:val="24"/>
          <w:szCs w:val="24"/>
        </w:rPr>
        <w:t>образовательного процесса.</w:t>
      </w:r>
    </w:p>
    <w:p w:rsidR="00FD566D" w:rsidRDefault="00FD566D">
      <w:pPr>
        <w:spacing w:line="22" w:lineRule="exact"/>
        <w:rPr>
          <w:sz w:val="20"/>
          <w:szCs w:val="20"/>
        </w:rPr>
      </w:pPr>
    </w:p>
    <w:p w:rsidR="00FD566D" w:rsidRDefault="00244CEF">
      <w:pPr>
        <w:spacing w:line="235" w:lineRule="auto"/>
        <w:jc w:val="both"/>
        <w:rPr>
          <w:sz w:val="20"/>
          <w:szCs w:val="20"/>
        </w:rPr>
      </w:pPr>
      <w:r>
        <w:rPr>
          <w:rFonts w:eastAsia="Times New Roman"/>
          <w:sz w:val="24"/>
          <w:szCs w:val="24"/>
        </w:rPr>
        <w:t>Контроль за реализацией образовательной программы проводится с целью выявления эффективности процесса по ее реализации, обнаружения проблем, определения причин их появления, проведения корректирующих воздействий, направленных на приведение промежуточных результатов в соответствие с намеченными целями.</w:t>
      </w:r>
    </w:p>
    <w:p w:rsidR="00FD566D" w:rsidRDefault="00FD566D">
      <w:pPr>
        <w:spacing w:line="26" w:lineRule="exact"/>
        <w:rPr>
          <w:sz w:val="20"/>
          <w:szCs w:val="20"/>
        </w:rPr>
      </w:pPr>
    </w:p>
    <w:p w:rsidR="00FD566D" w:rsidRDefault="00244CEF">
      <w:pPr>
        <w:numPr>
          <w:ilvl w:val="0"/>
          <w:numId w:val="46"/>
        </w:numPr>
        <w:tabs>
          <w:tab w:val="left" w:pos="408"/>
        </w:tabs>
        <w:spacing w:line="235" w:lineRule="auto"/>
        <w:jc w:val="both"/>
        <w:rPr>
          <w:rFonts w:eastAsia="Times New Roman"/>
          <w:sz w:val="24"/>
          <w:szCs w:val="24"/>
        </w:rPr>
      </w:pPr>
      <w:r>
        <w:rPr>
          <w:rFonts w:eastAsia="Times New Roman"/>
          <w:sz w:val="24"/>
          <w:szCs w:val="24"/>
        </w:rPr>
        <w:t>годовом плане МАДОУ «Детский сад «Золотой ключик» предусматривается периодичность проведения контроля и мероприятий по его осуществлению. Вопросы по итогам контрольной деятельности рассматриваются на заседаниях Педагогического совета.</w:t>
      </w:r>
    </w:p>
    <w:p w:rsidR="00FD566D" w:rsidRDefault="00FD566D">
      <w:pPr>
        <w:spacing w:line="10" w:lineRule="exact"/>
        <w:rPr>
          <w:rFonts w:eastAsia="Times New Roman"/>
          <w:sz w:val="24"/>
          <w:szCs w:val="24"/>
        </w:rPr>
      </w:pPr>
    </w:p>
    <w:p w:rsidR="00FD566D" w:rsidRDefault="00244CEF">
      <w:pPr>
        <w:numPr>
          <w:ilvl w:val="0"/>
          <w:numId w:val="46"/>
        </w:numPr>
        <w:tabs>
          <w:tab w:val="left" w:pos="309"/>
        </w:tabs>
        <w:spacing w:line="235" w:lineRule="auto"/>
        <w:jc w:val="both"/>
        <w:rPr>
          <w:rFonts w:eastAsia="Times New Roman"/>
          <w:sz w:val="24"/>
          <w:szCs w:val="24"/>
        </w:rPr>
      </w:pPr>
      <w:r>
        <w:rPr>
          <w:rFonts w:eastAsia="Times New Roman"/>
          <w:sz w:val="24"/>
          <w:szCs w:val="24"/>
        </w:rPr>
        <w:t>течение учебного года, в зависимости от поставленных целей и задач, проводятся различные формы контроля. Сбор информации для анализа включает: социометрические исследования, наблюдения, проведение мониторинга, изучение</w:t>
      </w:r>
    </w:p>
    <w:p w:rsidR="00FD566D" w:rsidRDefault="00FD566D">
      <w:pPr>
        <w:sectPr w:rsidR="00FD566D">
          <w:pgSz w:w="11900" w:h="16838"/>
          <w:pgMar w:top="1142" w:right="839" w:bottom="1440" w:left="1440" w:header="0" w:footer="0" w:gutter="0"/>
          <w:cols w:space="720" w:equalWidth="0">
            <w:col w:w="9620"/>
          </w:cols>
        </w:sectPr>
      </w:pPr>
    </w:p>
    <w:p w:rsidR="00FD566D" w:rsidRDefault="00FD566D">
      <w:pPr>
        <w:spacing w:line="180" w:lineRule="exact"/>
        <w:rPr>
          <w:sz w:val="20"/>
          <w:szCs w:val="20"/>
        </w:rPr>
      </w:pPr>
    </w:p>
    <w:p w:rsidR="00FD566D" w:rsidRDefault="00244CEF">
      <w:pPr>
        <w:ind w:right="-279"/>
        <w:jc w:val="center"/>
        <w:rPr>
          <w:sz w:val="20"/>
          <w:szCs w:val="20"/>
        </w:rPr>
      </w:pPr>
      <w:r>
        <w:rPr>
          <w:rFonts w:eastAsia="Times New Roman"/>
        </w:rPr>
        <w:t>18</w:t>
      </w:r>
    </w:p>
    <w:p w:rsidR="00FD566D" w:rsidRDefault="00FD566D">
      <w:pPr>
        <w:sectPr w:rsidR="00FD566D">
          <w:type w:val="continuous"/>
          <w:pgSz w:w="11900" w:h="16838"/>
          <w:pgMar w:top="1142" w:right="839" w:bottom="1440" w:left="1440" w:header="0" w:footer="0" w:gutter="0"/>
          <w:cols w:space="720" w:equalWidth="0">
            <w:col w:w="9620"/>
          </w:cols>
        </w:sectPr>
      </w:pPr>
    </w:p>
    <w:p w:rsidR="00FD566D" w:rsidRDefault="00244CEF">
      <w:pPr>
        <w:tabs>
          <w:tab w:val="left" w:pos="1320"/>
          <w:tab w:val="left" w:pos="2380"/>
          <w:tab w:val="left" w:pos="4080"/>
          <w:tab w:val="left" w:pos="5860"/>
          <w:tab w:val="left" w:pos="7200"/>
          <w:tab w:val="left" w:pos="8400"/>
        </w:tabs>
        <w:rPr>
          <w:sz w:val="20"/>
          <w:szCs w:val="20"/>
        </w:rPr>
      </w:pPr>
      <w:r>
        <w:rPr>
          <w:rFonts w:eastAsia="Times New Roman"/>
          <w:sz w:val="24"/>
          <w:szCs w:val="24"/>
        </w:rPr>
        <w:t>продуктов</w:t>
      </w:r>
      <w:r>
        <w:rPr>
          <w:rFonts w:eastAsia="Times New Roman"/>
          <w:sz w:val="24"/>
          <w:szCs w:val="24"/>
        </w:rPr>
        <w:tab/>
        <w:t>детской</w:t>
      </w:r>
      <w:r>
        <w:rPr>
          <w:rFonts w:eastAsia="Times New Roman"/>
          <w:sz w:val="24"/>
          <w:szCs w:val="24"/>
        </w:rPr>
        <w:tab/>
        <w:t>деятельности,</w:t>
      </w:r>
      <w:r>
        <w:rPr>
          <w:rFonts w:eastAsia="Times New Roman"/>
          <w:sz w:val="24"/>
          <w:szCs w:val="24"/>
        </w:rPr>
        <w:tab/>
        <w:t>анкетирование</w:t>
      </w:r>
      <w:r>
        <w:rPr>
          <w:rFonts w:eastAsia="Times New Roman"/>
          <w:sz w:val="24"/>
          <w:szCs w:val="24"/>
        </w:rPr>
        <w:tab/>
        <w:t>педагогов,</w:t>
      </w:r>
      <w:r>
        <w:rPr>
          <w:rFonts w:eastAsia="Times New Roman"/>
          <w:sz w:val="24"/>
          <w:szCs w:val="24"/>
        </w:rPr>
        <w:tab/>
        <w:t>изучение</w:t>
      </w:r>
      <w:r>
        <w:rPr>
          <w:rFonts w:eastAsia="Times New Roman"/>
          <w:sz w:val="24"/>
          <w:szCs w:val="24"/>
        </w:rPr>
        <w:tab/>
        <w:t>документации</w:t>
      </w:r>
    </w:p>
    <w:p w:rsidR="00FD566D" w:rsidRDefault="00FD566D">
      <w:pPr>
        <w:spacing w:line="7" w:lineRule="exact"/>
        <w:rPr>
          <w:sz w:val="20"/>
          <w:szCs w:val="20"/>
        </w:rPr>
      </w:pPr>
    </w:p>
    <w:p w:rsidR="00FD566D" w:rsidRDefault="00244CEF">
      <w:pPr>
        <w:spacing w:line="235" w:lineRule="auto"/>
        <w:ind w:right="560"/>
        <w:jc w:val="both"/>
        <w:rPr>
          <w:sz w:val="20"/>
          <w:szCs w:val="20"/>
        </w:rPr>
      </w:pPr>
      <w:r>
        <w:rPr>
          <w:rFonts w:eastAsia="Times New Roman"/>
          <w:sz w:val="24"/>
          <w:szCs w:val="24"/>
        </w:rPr>
        <w:t>воспитательно-образовательной работы, диагностических карт профессиональной компетентности педагогов, открытых просмотров, собеседования с педагогами и родителями (законными представителями), анкетирование, анализ содержания информации в родительских уголках.</w:t>
      </w:r>
    </w:p>
    <w:p w:rsidR="00FD566D" w:rsidRDefault="00FD566D">
      <w:pPr>
        <w:spacing w:line="19" w:lineRule="exact"/>
        <w:rPr>
          <w:sz w:val="20"/>
          <w:szCs w:val="20"/>
        </w:rPr>
      </w:pPr>
    </w:p>
    <w:p w:rsidR="00FD566D" w:rsidRDefault="00244CEF">
      <w:pPr>
        <w:spacing w:line="236" w:lineRule="auto"/>
        <w:ind w:left="540" w:right="1260" w:hanging="539"/>
        <w:rPr>
          <w:sz w:val="20"/>
          <w:szCs w:val="20"/>
        </w:rPr>
      </w:pPr>
      <w:r>
        <w:rPr>
          <w:rFonts w:eastAsia="Times New Roman"/>
          <w:b/>
          <w:bCs/>
          <w:sz w:val="24"/>
          <w:szCs w:val="24"/>
        </w:rPr>
        <w:t xml:space="preserve">Вывод: </w:t>
      </w:r>
      <w:r>
        <w:rPr>
          <w:rFonts w:eastAsia="Times New Roman"/>
          <w:sz w:val="24"/>
          <w:szCs w:val="24"/>
        </w:rPr>
        <w:t>таким образом,в Детском саду определена система оценки качества образованияи осуществляется планомерно в соответствии с годовым планом работы и локальными нормативными актами</w:t>
      </w:r>
      <w:r>
        <w:rPr>
          <w:rFonts w:eastAsia="Times New Roman"/>
        </w:rPr>
        <w:t>.</w:t>
      </w:r>
    </w:p>
    <w:p w:rsidR="00FD566D" w:rsidRDefault="00FD566D">
      <w:pPr>
        <w:spacing w:line="275" w:lineRule="exact"/>
        <w:rPr>
          <w:sz w:val="20"/>
          <w:szCs w:val="20"/>
        </w:rPr>
      </w:pPr>
    </w:p>
    <w:p w:rsidR="00FD566D" w:rsidRDefault="00244CEF">
      <w:pPr>
        <w:numPr>
          <w:ilvl w:val="0"/>
          <w:numId w:val="47"/>
        </w:numPr>
        <w:tabs>
          <w:tab w:val="left" w:pos="300"/>
        </w:tabs>
        <w:ind w:left="300" w:hanging="300"/>
        <w:rPr>
          <w:rFonts w:eastAsia="Times New Roman"/>
          <w:b/>
          <w:bCs/>
          <w:sz w:val="24"/>
          <w:szCs w:val="24"/>
        </w:rPr>
      </w:pPr>
      <w:r>
        <w:rPr>
          <w:rFonts w:eastAsia="Times New Roman"/>
          <w:b/>
          <w:bCs/>
          <w:sz w:val="24"/>
          <w:szCs w:val="24"/>
        </w:rPr>
        <w:t>Результаты анализа показателей деятельности</w:t>
      </w:r>
    </w:p>
    <w:p w:rsidR="00FD566D" w:rsidRDefault="00FD566D">
      <w:pPr>
        <w:spacing w:line="9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0"/>
        <w:gridCol w:w="2760"/>
        <w:gridCol w:w="740"/>
        <w:gridCol w:w="1740"/>
        <w:gridCol w:w="2160"/>
        <w:gridCol w:w="1280"/>
        <w:gridCol w:w="980"/>
      </w:tblGrid>
      <w:tr w:rsidR="00FD566D">
        <w:trPr>
          <w:trHeight w:val="292"/>
        </w:trPr>
        <w:tc>
          <w:tcPr>
            <w:tcW w:w="800" w:type="dxa"/>
            <w:tcBorders>
              <w:top w:val="single" w:sz="8" w:space="0" w:color="auto"/>
              <w:left w:val="single" w:sz="8" w:space="0" w:color="auto"/>
              <w:right w:val="single" w:sz="8" w:space="0" w:color="auto"/>
            </w:tcBorders>
            <w:vAlign w:val="bottom"/>
          </w:tcPr>
          <w:p w:rsidR="00FD566D" w:rsidRDefault="00244CEF">
            <w:pPr>
              <w:ind w:left="20"/>
              <w:rPr>
                <w:sz w:val="20"/>
                <w:szCs w:val="20"/>
              </w:rPr>
            </w:pPr>
            <w:r>
              <w:rPr>
                <w:rFonts w:eastAsia="Times New Roman"/>
                <w:sz w:val="24"/>
                <w:szCs w:val="24"/>
              </w:rPr>
              <w:t>N п/п</w:t>
            </w:r>
          </w:p>
        </w:tc>
        <w:tc>
          <w:tcPr>
            <w:tcW w:w="2760" w:type="dxa"/>
            <w:tcBorders>
              <w:top w:val="single" w:sz="8" w:space="0" w:color="auto"/>
            </w:tcBorders>
            <w:vAlign w:val="bottom"/>
          </w:tcPr>
          <w:p w:rsidR="00FD566D" w:rsidRDefault="00244CEF">
            <w:pPr>
              <w:rPr>
                <w:sz w:val="20"/>
                <w:szCs w:val="20"/>
              </w:rPr>
            </w:pPr>
            <w:r>
              <w:rPr>
                <w:rFonts w:eastAsia="Times New Roman"/>
                <w:sz w:val="24"/>
                <w:szCs w:val="24"/>
              </w:rPr>
              <w:t>Показатели</w:t>
            </w:r>
          </w:p>
        </w:tc>
        <w:tc>
          <w:tcPr>
            <w:tcW w:w="740" w:type="dxa"/>
            <w:tcBorders>
              <w:top w:val="single" w:sz="8" w:space="0" w:color="auto"/>
            </w:tcBorders>
            <w:vAlign w:val="bottom"/>
          </w:tcPr>
          <w:p w:rsidR="00FD566D" w:rsidRDefault="00FD566D">
            <w:pPr>
              <w:rPr>
                <w:sz w:val="24"/>
                <w:szCs w:val="24"/>
              </w:rPr>
            </w:pPr>
          </w:p>
        </w:tc>
        <w:tc>
          <w:tcPr>
            <w:tcW w:w="1740" w:type="dxa"/>
            <w:tcBorders>
              <w:top w:val="single" w:sz="8" w:space="0" w:color="auto"/>
            </w:tcBorders>
            <w:vAlign w:val="bottom"/>
          </w:tcPr>
          <w:p w:rsidR="00FD566D" w:rsidRDefault="00FD566D">
            <w:pPr>
              <w:rPr>
                <w:sz w:val="24"/>
                <w:szCs w:val="24"/>
              </w:rPr>
            </w:pPr>
          </w:p>
        </w:tc>
        <w:tc>
          <w:tcPr>
            <w:tcW w:w="2160" w:type="dxa"/>
            <w:tcBorders>
              <w:top w:val="single" w:sz="8" w:space="0" w:color="auto"/>
              <w:right w:val="single" w:sz="8" w:space="0" w:color="auto"/>
            </w:tcBorders>
            <w:vAlign w:val="bottom"/>
          </w:tcPr>
          <w:p w:rsidR="00FD566D" w:rsidRDefault="00FD566D">
            <w:pPr>
              <w:rPr>
                <w:sz w:val="24"/>
                <w:szCs w:val="24"/>
              </w:rPr>
            </w:pPr>
          </w:p>
        </w:tc>
        <w:tc>
          <w:tcPr>
            <w:tcW w:w="1280" w:type="dxa"/>
            <w:tcBorders>
              <w:top w:val="single" w:sz="8" w:space="0" w:color="auto"/>
              <w:right w:val="single" w:sz="8" w:space="0" w:color="auto"/>
            </w:tcBorders>
            <w:vAlign w:val="bottom"/>
          </w:tcPr>
          <w:p w:rsidR="00FD566D" w:rsidRDefault="00244CEF">
            <w:pPr>
              <w:rPr>
                <w:sz w:val="20"/>
                <w:szCs w:val="20"/>
              </w:rPr>
            </w:pPr>
            <w:r>
              <w:rPr>
                <w:rFonts w:eastAsia="Times New Roman"/>
                <w:sz w:val="24"/>
                <w:szCs w:val="24"/>
              </w:rPr>
              <w:t>Единица</w:t>
            </w:r>
          </w:p>
        </w:tc>
        <w:tc>
          <w:tcPr>
            <w:tcW w:w="980" w:type="dxa"/>
            <w:tcBorders>
              <w:top w:val="single" w:sz="8" w:space="0" w:color="auto"/>
              <w:right w:val="single" w:sz="8" w:space="0" w:color="auto"/>
            </w:tcBorders>
            <w:vAlign w:val="bottom"/>
          </w:tcPr>
          <w:p w:rsidR="00FD566D" w:rsidRDefault="00FD566D">
            <w:pPr>
              <w:rPr>
                <w:sz w:val="24"/>
                <w:szCs w:val="24"/>
              </w:rPr>
            </w:pPr>
          </w:p>
        </w:tc>
      </w:tr>
      <w:tr w:rsidR="00FD566D">
        <w:trPr>
          <w:trHeight w:val="28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2760" w:type="dxa"/>
            <w:tcBorders>
              <w:bottom w:val="single" w:sz="8" w:space="0" w:color="auto"/>
            </w:tcBorders>
            <w:vAlign w:val="bottom"/>
          </w:tcPr>
          <w:p w:rsidR="00FD566D" w:rsidRDefault="00FD566D">
            <w:pPr>
              <w:rPr>
                <w:sz w:val="24"/>
                <w:szCs w:val="24"/>
              </w:rPr>
            </w:pPr>
          </w:p>
        </w:tc>
        <w:tc>
          <w:tcPr>
            <w:tcW w:w="740" w:type="dxa"/>
            <w:tcBorders>
              <w:bottom w:val="single" w:sz="8" w:space="0" w:color="auto"/>
            </w:tcBorders>
            <w:vAlign w:val="bottom"/>
          </w:tcPr>
          <w:p w:rsidR="00FD566D" w:rsidRDefault="00FD566D">
            <w:pPr>
              <w:rPr>
                <w:sz w:val="24"/>
                <w:szCs w:val="24"/>
              </w:rPr>
            </w:pPr>
          </w:p>
        </w:tc>
        <w:tc>
          <w:tcPr>
            <w:tcW w:w="1740" w:type="dxa"/>
            <w:tcBorders>
              <w:bottom w:val="single" w:sz="8" w:space="0" w:color="auto"/>
            </w:tcBorders>
            <w:vAlign w:val="bottom"/>
          </w:tcPr>
          <w:p w:rsidR="00FD566D" w:rsidRDefault="00FD566D">
            <w:pPr>
              <w:rPr>
                <w:sz w:val="24"/>
                <w:szCs w:val="24"/>
              </w:rPr>
            </w:pP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244CEF">
            <w:pPr>
              <w:rPr>
                <w:sz w:val="20"/>
                <w:szCs w:val="20"/>
              </w:rPr>
            </w:pPr>
            <w:r>
              <w:rPr>
                <w:rFonts w:eastAsia="Times New Roman"/>
                <w:sz w:val="24"/>
                <w:szCs w:val="24"/>
              </w:rPr>
              <w:t>измерения</w:t>
            </w: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w:t>
            </w:r>
          </w:p>
        </w:tc>
        <w:tc>
          <w:tcPr>
            <w:tcW w:w="350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Образовательная деятельность</w:t>
            </w:r>
          </w:p>
        </w:tc>
        <w:tc>
          <w:tcPr>
            <w:tcW w:w="1740" w:type="dxa"/>
            <w:tcBorders>
              <w:bottom w:val="single" w:sz="8" w:space="0" w:color="auto"/>
            </w:tcBorders>
            <w:vAlign w:val="bottom"/>
          </w:tcPr>
          <w:p w:rsidR="00FD566D" w:rsidRDefault="00FD566D">
            <w:pPr>
              <w:rPr>
                <w:sz w:val="23"/>
                <w:szCs w:val="23"/>
              </w:rPr>
            </w:pP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FD566D">
            <w:pPr>
              <w:rPr>
                <w:sz w:val="23"/>
                <w:szCs w:val="23"/>
              </w:rPr>
            </w:pPr>
          </w:p>
        </w:tc>
        <w:tc>
          <w:tcPr>
            <w:tcW w:w="980" w:type="dxa"/>
            <w:tcBorders>
              <w:bottom w:val="single" w:sz="8" w:space="0" w:color="auto"/>
              <w:right w:val="single" w:sz="8" w:space="0" w:color="auto"/>
            </w:tcBorders>
            <w:vAlign w:val="bottom"/>
          </w:tcPr>
          <w:p w:rsidR="00FD566D" w:rsidRDefault="00FD566D">
            <w:pPr>
              <w:rPr>
                <w:sz w:val="23"/>
                <w:szCs w:val="23"/>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Общая численность воспитанников, осваивающих образовательную</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Pr="00311717" w:rsidRDefault="00266093">
            <w:pPr>
              <w:spacing w:line="264" w:lineRule="exact"/>
              <w:rPr>
                <w:sz w:val="20"/>
                <w:szCs w:val="20"/>
              </w:rPr>
            </w:pPr>
            <w:r>
              <w:rPr>
                <w:rFonts w:eastAsia="Times New Roman"/>
                <w:sz w:val="24"/>
                <w:szCs w:val="24"/>
              </w:rPr>
              <w:t>23</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5240" w:type="dxa"/>
            <w:gridSpan w:val="3"/>
            <w:tcBorders>
              <w:bottom w:val="single" w:sz="8" w:space="0" w:color="auto"/>
            </w:tcBorders>
            <w:vAlign w:val="bottom"/>
          </w:tcPr>
          <w:p w:rsidR="00FD566D" w:rsidRDefault="00244CEF">
            <w:pPr>
              <w:spacing w:line="270" w:lineRule="exact"/>
              <w:rPr>
                <w:sz w:val="20"/>
                <w:szCs w:val="20"/>
              </w:rPr>
            </w:pPr>
            <w:r>
              <w:rPr>
                <w:rFonts w:eastAsia="Times New Roman"/>
                <w:w w:val="99"/>
                <w:sz w:val="24"/>
                <w:szCs w:val="24"/>
              </w:rPr>
              <w:t>программу дошкольного образования, в том числе:</w:t>
            </w: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rsidTr="00266093">
        <w:trPr>
          <w:trHeight w:val="8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1.1.1</w:t>
            </w:r>
          </w:p>
        </w:tc>
        <w:tc>
          <w:tcPr>
            <w:tcW w:w="5240" w:type="dxa"/>
            <w:gridSpan w:val="3"/>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 режиме сокращенного дня (10 часов)</w:t>
            </w: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Pr="00311717" w:rsidRDefault="00266093">
            <w:pPr>
              <w:spacing w:line="264" w:lineRule="exact"/>
              <w:rPr>
                <w:sz w:val="20"/>
                <w:szCs w:val="20"/>
              </w:rPr>
            </w:pPr>
            <w:r>
              <w:rPr>
                <w:rFonts w:eastAsia="Times New Roman"/>
                <w:sz w:val="24"/>
                <w:szCs w:val="24"/>
              </w:rPr>
              <w:t>23</w:t>
            </w: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1.1.2</w:t>
            </w:r>
          </w:p>
        </w:tc>
        <w:tc>
          <w:tcPr>
            <w:tcW w:w="7400" w:type="dxa"/>
            <w:gridSpan w:val="4"/>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В режиме кратковременного пребывания (3 - 5 часов)</w:t>
            </w: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8"/>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1.1.3</w:t>
            </w:r>
          </w:p>
        </w:tc>
        <w:tc>
          <w:tcPr>
            <w:tcW w:w="350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 семейной дошкольной группе</w:t>
            </w:r>
          </w:p>
        </w:tc>
        <w:tc>
          <w:tcPr>
            <w:tcW w:w="1740" w:type="dxa"/>
            <w:tcBorders>
              <w:bottom w:val="single" w:sz="8" w:space="0" w:color="auto"/>
            </w:tcBorders>
            <w:vAlign w:val="bottom"/>
          </w:tcPr>
          <w:p w:rsidR="00FD566D" w:rsidRDefault="00FD566D">
            <w:pPr>
              <w:rPr>
                <w:sz w:val="23"/>
                <w:szCs w:val="23"/>
              </w:rPr>
            </w:pP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1.1.4</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В  форме  семейного  образования  с  психолого-педагогическим</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7400" w:type="dxa"/>
            <w:gridSpan w:val="4"/>
            <w:tcBorders>
              <w:bottom w:val="single" w:sz="8" w:space="0" w:color="auto"/>
              <w:right w:val="single" w:sz="8" w:space="0" w:color="auto"/>
            </w:tcBorders>
            <w:vAlign w:val="bottom"/>
          </w:tcPr>
          <w:p w:rsidR="00FD566D" w:rsidRDefault="00244CEF">
            <w:pPr>
              <w:spacing w:line="268" w:lineRule="exact"/>
              <w:rPr>
                <w:sz w:val="20"/>
                <w:szCs w:val="20"/>
              </w:rPr>
            </w:pPr>
            <w:r>
              <w:rPr>
                <w:rFonts w:eastAsia="Times New Roman"/>
                <w:sz w:val="24"/>
                <w:szCs w:val="24"/>
              </w:rPr>
              <w:t>сопровождением на базе дошкольной образовательной организации</w:t>
            </w: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1.2</w:t>
            </w:r>
          </w:p>
        </w:tc>
        <w:tc>
          <w:tcPr>
            <w:tcW w:w="7400" w:type="dxa"/>
            <w:gridSpan w:val="4"/>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Общая численность воспитанников в возрасте до 3 лет</w:t>
            </w: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BB0C62">
            <w:pPr>
              <w:spacing w:line="264" w:lineRule="exact"/>
              <w:rPr>
                <w:sz w:val="20"/>
                <w:szCs w:val="20"/>
              </w:rPr>
            </w:pPr>
            <w:r>
              <w:rPr>
                <w:rFonts w:eastAsia="Times New Roman"/>
                <w:sz w:val="24"/>
                <w:szCs w:val="24"/>
              </w:rPr>
              <w:t>3</w:t>
            </w: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1.3</w:t>
            </w:r>
          </w:p>
        </w:tc>
        <w:tc>
          <w:tcPr>
            <w:tcW w:w="7400" w:type="dxa"/>
            <w:gridSpan w:val="4"/>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Общая численность во</w:t>
            </w:r>
            <w:r w:rsidR="00AC5358">
              <w:rPr>
                <w:rFonts w:eastAsia="Times New Roman"/>
                <w:sz w:val="24"/>
                <w:szCs w:val="24"/>
              </w:rPr>
              <w:t>спитанников в возрасте от 3 до 7</w:t>
            </w:r>
            <w:r>
              <w:rPr>
                <w:rFonts w:eastAsia="Times New Roman"/>
                <w:sz w:val="24"/>
                <w:szCs w:val="24"/>
              </w:rPr>
              <w:t xml:space="preserve"> лет</w:t>
            </w: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66093">
            <w:pPr>
              <w:spacing w:line="264" w:lineRule="exact"/>
              <w:rPr>
                <w:sz w:val="20"/>
                <w:szCs w:val="20"/>
              </w:rPr>
            </w:pPr>
            <w:r>
              <w:rPr>
                <w:rFonts w:eastAsia="Times New Roman"/>
                <w:sz w:val="24"/>
                <w:szCs w:val="24"/>
              </w:rPr>
              <w:t>20</w:t>
            </w: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1.4</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воспитанников в общей</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311717">
            <w:pPr>
              <w:spacing w:line="264" w:lineRule="exact"/>
              <w:rPr>
                <w:sz w:val="20"/>
                <w:szCs w:val="20"/>
              </w:rPr>
            </w:pPr>
            <w:r>
              <w:rPr>
                <w:rFonts w:eastAsia="Times New Roman"/>
                <w:sz w:val="24"/>
                <w:szCs w:val="24"/>
              </w:rPr>
              <w:t>2</w:t>
            </w:r>
            <w:r w:rsidR="006977D5">
              <w:rPr>
                <w:rFonts w:eastAsia="Times New Roman"/>
                <w:sz w:val="24"/>
                <w:szCs w:val="24"/>
              </w:rPr>
              <w:t>3</w:t>
            </w:r>
            <w:r w:rsidR="00244CEF">
              <w:rPr>
                <w:rFonts w:eastAsia="Times New Roman"/>
                <w:sz w:val="24"/>
                <w:szCs w:val="24"/>
              </w:rPr>
              <w:t>/100</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7400" w:type="dxa"/>
            <w:gridSpan w:val="4"/>
            <w:tcBorders>
              <w:bottom w:val="single" w:sz="8" w:space="0" w:color="auto"/>
              <w:right w:val="single" w:sz="8" w:space="0" w:color="auto"/>
            </w:tcBorders>
            <w:vAlign w:val="bottom"/>
          </w:tcPr>
          <w:p w:rsidR="00FD566D" w:rsidRDefault="00244CEF">
            <w:pPr>
              <w:spacing w:line="268" w:lineRule="exact"/>
              <w:rPr>
                <w:sz w:val="20"/>
                <w:szCs w:val="20"/>
              </w:rPr>
            </w:pPr>
            <w:r>
              <w:rPr>
                <w:rFonts w:eastAsia="Times New Roman"/>
                <w:sz w:val="24"/>
                <w:szCs w:val="24"/>
              </w:rPr>
              <w:t>численности воспитанников, получающих услуги присмотра и ухода:</w:t>
            </w: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1.4.1</w:t>
            </w:r>
          </w:p>
        </w:tc>
        <w:tc>
          <w:tcPr>
            <w:tcW w:w="5240" w:type="dxa"/>
            <w:gridSpan w:val="3"/>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 режиме сокращенного дня (10 часов)</w:t>
            </w: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311717">
            <w:pPr>
              <w:spacing w:line="264" w:lineRule="exact"/>
              <w:rPr>
                <w:sz w:val="20"/>
                <w:szCs w:val="20"/>
              </w:rPr>
            </w:pPr>
            <w:r>
              <w:rPr>
                <w:rFonts w:eastAsia="Times New Roman"/>
                <w:sz w:val="24"/>
                <w:szCs w:val="24"/>
              </w:rPr>
              <w:t>2</w:t>
            </w:r>
            <w:r w:rsidR="006977D5">
              <w:rPr>
                <w:rFonts w:eastAsia="Times New Roman"/>
                <w:sz w:val="24"/>
                <w:szCs w:val="24"/>
              </w:rPr>
              <w:t>3</w:t>
            </w:r>
            <w:r w:rsidR="00244CEF">
              <w:rPr>
                <w:rFonts w:eastAsia="Times New Roman"/>
                <w:sz w:val="24"/>
                <w:szCs w:val="24"/>
              </w:rPr>
              <w:t>/100</w:t>
            </w:r>
          </w:p>
        </w:tc>
      </w:tr>
      <w:tr w:rsidR="00FD566D">
        <w:trPr>
          <w:trHeight w:val="268"/>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1.4.2</w:t>
            </w:r>
          </w:p>
        </w:tc>
        <w:tc>
          <w:tcPr>
            <w:tcW w:w="5240" w:type="dxa"/>
            <w:gridSpan w:val="3"/>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 режиме продленного дня (12 - 14 часов)</w:t>
            </w: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1.4.3</w:t>
            </w:r>
          </w:p>
        </w:tc>
        <w:tc>
          <w:tcPr>
            <w:tcW w:w="5240" w:type="dxa"/>
            <w:gridSpan w:val="3"/>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 режиме круглосуточного пребывания</w:t>
            </w: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1.5</w:t>
            </w:r>
          </w:p>
        </w:tc>
        <w:tc>
          <w:tcPr>
            <w:tcW w:w="2760" w:type="dxa"/>
            <w:vAlign w:val="bottom"/>
          </w:tcPr>
          <w:p w:rsidR="00FD566D" w:rsidRDefault="00244CEF">
            <w:pPr>
              <w:spacing w:line="264" w:lineRule="exact"/>
              <w:rPr>
                <w:sz w:val="20"/>
                <w:szCs w:val="20"/>
              </w:rPr>
            </w:pPr>
            <w:r>
              <w:rPr>
                <w:rFonts w:eastAsia="Times New Roman"/>
                <w:sz w:val="24"/>
                <w:szCs w:val="24"/>
              </w:rPr>
              <w:t>Численность/удельный</w:t>
            </w:r>
          </w:p>
        </w:tc>
        <w:tc>
          <w:tcPr>
            <w:tcW w:w="740" w:type="dxa"/>
            <w:vAlign w:val="bottom"/>
          </w:tcPr>
          <w:p w:rsidR="00FD566D" w:rsidRDefault="00674905">
            <w:pPr>
              <w:spacing w:line="264" w:lineRule="exact"/>
              <w:ind w:left="60"/>
              <w:rPr>
                <w:sz w:val="20"/>
                <w:szCs w:val="20"/>
              </w:rPr>
            </w:pPr>
            <w:r>
              <w:rPr>
                <w:rFonts w:eastAsia="Times New Roman"/>
                <w:sz w:val="24"/>
                <w:szCs w:val="24"/>
              </w:rPr>
              <w:t>В</w:t>
            </w:r>
            <w:r w:rsidR="00244CEF">
              <w:rPr>
                <w:rFonts w:eastAsia="Times New Roman"/>
                <w:sz w:val="24"/>
                <w:szCs w:val="24"/>
              </w:rPr>
              <w:t>ес</w:t>
            </w:r>
          </w:p>
        </w:tc>
        <w:tc>
          <w:tcPr>
            <w:tcW w:w="1740" w:type="dxa"/>
            <w:vAlign w:val="bottom"/>
          </w:tcPr>
          <w:p w:rsidR="00FD566D" w:rsidRDefault="00244CEF">
            <w:pPr>
              <w:spacing w:line="264" w:lineRule="exact"/>
              <w:ind w:left="160"/>
              <w:rPr>
                <w:sz w:val="20"/>
                <w:szCs w:val="20"/>
              </w:rPr>
            </w:pPr>
            <w:r>
              <w:rPr>
                <w:rFonts w:eastAsia="Times New Roman"/>
                <w:sz w:val="24"/>
                <w:szCs w:val="24"/>
              </w:rPr>
              <w:t>численности</w:t>
            </w:r>
          </w:p>
        </w:tc>
        <w:tc>
          <w:tcPr>
            <w:tcW w:w="216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воспитанников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счеловек/%</w:t>
            </w:r>
          </w:p>
        </w:tc>
        <w:tc>
          <w:tcPr>
            <w:tcW w:w="9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9"/>
        </w:trPr>
        <w:tc>
          <w:tcPr>
            <w:tcW w:w="800" w:type="dxa"/>
            <w:tcBorders>
              <w:left w:val="single" w:sz="8" w:space="0" w:color="auto"/>
              <w:right w:val="single" w:sz="8" w:space="0" w:color="auto"/>
            </w:tcBorders>
            <w:vAlign w:val="bottom"/>
          </w:tcPr>
          <w:p w:rsidR="00FD566D" w:rsidRDefault="00FD566D">
            <w:pPr>
              <w:rPr>
                <w:sz w:val="23"/>
                <w:szCs w:val="23"/>
              </w:rPr>
            </w:pPr>
          </w:p>
        </w:tc>
        <w:tc>
          <w:tcPr>
            <w:tcW w:w="7400" w:type="dxa"/>
            <w:gridSpan w:val="4"/>
            <w:tcBorders>
              <w:right w:val="single" w:sz="8" w:space="0" w:color="auto"/>
            </w:tcBorders>
            <w:vAlign w:val="bottom"/>
          </w:tcPr>
          <w:p w:rsidR="00FD566D" w:rsidRDefault="00244CEF">
            <w:pPr>
              <w:spacing w:line="268" w:lineRule="exact"/>
              <w:rPr>
                <w:sz w:val="20"/>
                <w:szCs w:val="20"/>
              </w:rPr>
            </w:pPr>
            <w:r>
              <w:rPr>
                <w:rFonts w:eastAsia="Times New Roman"/>
                <w:sz w:val="24"/>
                <w:szCs w:val="24"/>
              </w:rPr>
              <w:t>ограниченными  возможностями  здоровья в общей  численности</w:t>
            </w:r>
          </w:p>
        </w:tc>
        <w:tc>
          <w:tcPr>
            <w:tcW w:w="1280" w:type="dxa"/>
            <w:tcBorders>
              <w:right w:val="single" w:sz="8" w:space="0" w:color="auto"/>
            </w:tcBorders>
            <w:vAlign w:val="bottom"/>
          </w:tcPr>
          <w:p w:rsidR="00FD566D" w:rsidRDefault="00FD566D">
            <w:pPr>
              <w:rPr>
                <w:sz w:val="23"/>
                <w:szCs w:val="23"/>
              </w:rPr>
            </w:pPr>
          </w:p>
        </w:tc>
        <w:tc>
          <w:tcPr>
            <w:tcW w:w="980" w:type="dxa"/>
            <w:tcBorders>
              <w:right w:val="single" w:sz="8" w:space="0" w:color="auto"/>
            </w:tcBorders>
            <w:vAlign w:val="bottom"/>
          </w:tcPr>
          <w:p w:rsidR="00FD566D" w:rsidRDefault="00FD566D">
            <w:pPr>
              <w:rPr>
                <w:sz w:val="23"/>
                <w:szCs w:val="23"/>
              </w:rPr>
            </w:pPr>
          </w:p>
        </w:tc>
      </w:tr>
      <w:tr w:rsidR="00FD566D">
        <w:trPr>
          <w:trHeight w:val="285"/>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5240" w:type="dxa"/>
            <w:gridSpan w:val="3"/>
            <w:tcBorders>
              <w:bottom w:val="single" w:sz="8" w:space="0" w:color="auto"/>
            </w:tcBorders>
            <w:vAlign w:val="bottom"/>
          </w:tcPr>
          <w:p w:rsidR="00FD566D" w:rsidRDefault="00244CEF">
            <w:pPr>
              <w:rPr>
                <w:sz w:val="20"/>
                <w:szCs w:val="20"/>
              </w:rPr>
            </w:pPr>
            <w:r>
              <w:rPr>
                <w:rFonts w:eastAsia="Times New Roman"/>
                <w:sz w:val="24"/>
                <w:szCs w:val="24"/>
              </w:rPr>
              <w:t>воспитанников, получающих услуги:</w:t>
            </w: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1.5.1</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По коррекции  недостатков в физическом и  (или) психическом</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2760" w:type="dxa"/>
            <w:tcBorders>
              <w:bottom w:val="single" w:sz="8" w:space="0" w:color="auto"/>
            </w:tcBorders>
            <w:vAlign w:val="bottom"/>
          </w:tcPr>
          <w:p w:rsidR="00FD566D" w:rsidRDefault="00244CEF">
            <w:pPr>
              <w:spacing w:line="268" w:lineRule="exact"/>
              <w:rPr>
                <w:sz w:val="20"/>
                <w:szCs w:val="20"/>
              </w:rPr>
            </w:pPr>
            <w:r>
              <w:rPr>
                <w:rFonts w:eastAsia="Times New Roman"/>
                <w:sz w:val="24"/>
                <w:szCs w:val="24"/>
              </w:rPr>
              <w:t>развитии</w:t>
            </w:r>
          </w:p>
        </w:tc>
        <w:tc>
          <w:tcPr>
            <w:tcW w:w="740" w:type="dxa"/>
            <w:tcBorders>
              <w:bottom w:val="single" w:sz="8" w:space="0" w:color="auto"/>
            </w:tcBorders>
            <w:vAlign w:val="bottom"/>
          </w:tcPr>
          <w:p w:rsidR="00FD566D" w:rsidRDefault="00FD566D">
            <w:pPr>
              <w:rPr>
                <w:sz w:val="24"/>
                <w:szCs w:val="24"/>
              </w:rPr>
            </w:pPr>
          </w:p>
        </w:tc>
        <w:tc>
          <w:tcPr>
            <w:tcW w:w="1740" w:type="dxa"/>
            <w:tcBorders>
              <w:bottom w:val="single" w:sz="8" w:space="0" w:color="auto"/>
            </w:tcBorders>
            <w:vAlign w:val="bottom"/>
          </w:tcPr>
          <w:p w:rsidR="00FD566D" w:rsidRDefault="00FD566D">
            <w:pPr>
              <w:rPr>
                <w:sz w:val="24"/>
                <w:szCs w:val="24"/>
              </w:rPr>
            </w:pP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1.5.2</w:t>
            </w:r>
          </w:p>
        </w:tc>
        <w:tc>
          <w:tcPr>
            <w:tcW w:w="7400" w:type="dxa"/>
            <w:gridSpan w:val="4"/>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По освоению образовательной программы дошкольного образования</w:t>
            </w: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6"/>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1.5.3</w:t>
            </w:r>
          </w:p>
        </w:tc>
        <w:tc>
          <w:tcPr>
            <w:tcW w:w="276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По присмотру и уходу</w:t>
            </w:r>
          </w:p>
        </w:tc>
        <w:tc>
          <w:tcPr>
            <w:tcW w:w="740" w:type="dxa"/>
            <w:tcBorders>
              <w:bottom w:val="single" w:sz="8" w:space="0" w:color="auto"/>
            </w:tcBorders>
            <w:vAlign w:val="bottom"/>
          </w:tcPr>
          <w:p w:rsidR="00FD566D" w:rsidRDefault="00FD566D">
            <w:pPr>
              <w:rPr>
                <w:sz w:val="23"/>
                <w:szCs w:val="23"/>
              </w:rPr>
            </w:pPr>
          </w:p>
        </w:tc>
        <w:tc>
          <w:tcPr>
            <w:tcW w:w="1740" w:type="dxa"/>
            <w:tcBorders>
              <w:bottom w:val="single" w:sz="8" w:space="0" w:color="auto"/>
            </w:tcBorders>
            <w:vAlign w:val="bottom"/>
          </w:tcPr>
          <w:p w:rsidR="00FD566D" w:rsidRDefault="00FD566D">
            <w:pPr>
              <w:rPr>
                <w:sz w:val="23"/>
                <w:szCs w:val="23"/>
              </w:rPr>
            </w:pPr>
          </w:p>
        </w:tc>
        <w:tc>
          <w:tcPr>
            <w:tcW w:w="2160" w:type="dxa"/>
            <w:tcBorders>
              <w:bottom w:val="single" w:sz="8" w:space="0" w:color="auto"/>
              <w:right w:val="single" w:sz="8" w:space="0" w:color="auto"/>
            </w:tcBorders>
            <w:vAlign w:val="bottom"/>
          </w:tcPr>
          <w:p w:rsidR="00FD566D" w:rsidRDefault="00FD566D">
            <w:pPr>
              <w:rPr>
                <w:sz w:val="23"/>
                <w:szCs w:val="23"/>
              </w:rPr>
            </w:pP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1.6</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Средний показатель пропущенных дней при посещении дошкольной</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день</w:t>
            </w:r>
          </w:p>
        </w:tc>
        <w:tc>
          <w:tcPr>
            <w:tcW w:w="9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17,90</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7400" w:type="dxa"/>
            <w:gridSpan w:val="4"/>
            <w:tcBorders>
              <w:bottom w:val="single" w:sz="8" w:space="0" w:color="auto"/>
              <w:right w:val="single" w:sz="8" w:space="0" w:color="auto"/>
            </w:tcBorders>
            <w:vAlign w:val="bottom"/>
          </w:tcPr>
          <w:p w:rsidR="00FD566D" w:rsidRDefault="00244CEF">
            <w:pPr>
              <w:spacing w:line="268" w:lineRule="exact"/>
              <w:rPr>
                <w:sz w:val="20"/>
                <w:szCs w:val="20"/>
              </w:rPr>
            </w:pPr>
            <w:r>
              <w:rPr>
                <w:rFonts w:eastAsia="Times New Roman"/>
                <w:sz w:val="24"/>
                <w:szCs w:val="24"/>
              </w:rPr>
              <w:t>образовательной организации по болезни на одного воспитанника</w:t>
            </w: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8"/>
        </w:trPr>
        <w:tc>
          <w:tcPr>
            <w:tcW w:w="80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1.7</w:t>
            </w:r>
          </w:p>
        </w:tc>
        <w:tc>
          <w:tcPr>
            <w:tcW w:w="7400" w:type="dxa"/>
            <w:gridSpan w:val="4"/>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Общая численность педагогических работников, в том числе:</w:t>
            </w:r>
          </w:p>
        </w:tc>
        <w:tc>
          <w:tcPr>
            <w:tcW w:w="128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bottom w:val="single" w:sz="8" w:space="0" w:color="auto"/>
              <w:right w:val="single" w:sz="8" w:space="0" w:color="auto"/>
            </w:tcBorders>
            <w:vAlign w:val="bottom"/>
          </w:tcPr>
          <w:p w:rsidR="00FD566D" w:rsidRDefault="00311717">
            <w:pPr>
              <w:spacing w:line="264" w:lineRule="exact"/>
              <w:rPr>
                <w:sz w:val="20"/>
                <w:szCs w:val="20"/>
              </w:rPr>
            </w:pPr>
            <w:r>
              <w:rPr>
                <w:rFonts w:eastAsia="Times New Roman"/>
                <w:sz w:val="24"/>
                <w:szCs w:val="24"/>
              </w:rPr>
              <w:t>2</w:t>
            </w: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1.7.1</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 работников,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3500" w:type="dxa"/>
            <w:gridSpan w:val="2"/>
            <w:tcBorders>
              <w:bottom w:val="single" w:sz="8" w:space="0" w:color="auto"/>
            </w:tcBorders>
            <w:vAlign w:val="bottom"/>
          </w:tcPr>
          <w:p w:rsidR="00FD566D" w:rsidRDefault="00244CEF">
            <w:pPr>
              <w:spacing w:line="270" w:lineRule="exact"/>
              <w:rPr>
                <w:sz w:val="20"/>
                <w:szCs w:val="20"/>
              </w:rPr>
            </w:pPr>
            <w:r>
              <w:rPr>
                <w:rFonts w:eastAsia="Times New Roman"/>
                <w:sz w:val="24"/>
                <w:szCs w:val="24"/>
              </w:rPr>
              <w:t>имеющих высшее образование</w:t>
            </w:r>
          </w:p>
        </w:tc>
        <w:tc>
          <w:tcPr>
            <w:tcW w:w="1740" w:type="dxa"/>
            <w:tcBorders>
              <w:bottom w:val="single" w:sz="8" w:space="0" w:color="auto"/>
            </w:tcBorders>
            <w:vAlign w:val="bottom"/>
          </w:tcPr>
          <w:p w:rsidR="00FD566D" w:rsidRDefault="00FD566D">
            <w:pPr>
              <w:rPr>
                <w:sz w:val="24"/>
                <w:szCs w:val="24"/>
              </w:rPr>
            </w:pP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1.7.2</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 работников,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311717">
            <w:pPr>
              <w:spacing w:line="264" w:lineRule="exact"/>
              <w:rPr>
                <w:sz w:val="20"/>
                <w:szCs w:val="20"/>
              </w:rPr>
            </w:pPr>
            <w:r>
              <w:rPr>
                <w:rFonts w:eastAsia="Times New Roman"/>
                <w:sz w:val="24"/>
                <w:szCs w:val="24"/>
              </w:rPr>
              <w:t>1/50</w:t>
            </w:r>
          </w:p>
        </w:tc>
      </w:tr>
      <w:tr w:rsidR="00FD566D">
        <w:trPr>
          <w:trHeight w:val="266"/>
        </w:trPr>
        <w:tc>
          <w:tcPr>
            <w:tcW w:w="800" w:type="dxa"/>
            <w:tcBorders>
              <w:left w:val="single" w:sz="8" w:space="0" w:color="auto"/>
              <w:right w:val="single" w:sz="8" w:space="0" w:color="auto"/>
            </w:tcBorders>
            <w:vAlign w:val="bottom"/>
          </w:tcPr>
          <w:p w:rsidR="00FD566D" w:rsidRDefault="00FD566D">
            <w:pPr>
              <w:rPr>
                <w:sz w:val="23"/>
                <w:szCs w:val="23"/>
              </w:rPr>
            </w:pPr>
          </w:p>
        </w:tc>
        <w:tc>
          <w:tcPr>
            <w:tcW w:w="3500" w:type="dxa"/>
            <w:gridSpan w:val="2"/>
            <w:vAlign w:val="bottom"/>
          </w:tcPr>
          <w:p w:rsidR="00FD566D" w:rsidRDefault="00244CEF">
            <w:pPr>
              <w:spacing w:line="266" w:lineRule="exact"/>
              <w:rPr>
                <w:sz w:val="20"/>
                <w:szCs w:val="20"/>
              </w:rPr>
            </w:pPr>
            <w:r>
              <w:rPr>
                <w:rFonts w:eastAsia="Times New Roman"/>
                <w:sz w:val="24"/>
                <w:szCs w:val="24"/>
              </w:rPr>
              <w:t>имеющих  высшее  образование</w:t>
            </w:r>
          </w:p>
        </w:tc>
        <w:tc>
          <w:tcPr>
            <w:tcW w:w="1740" w:type="dxa"/>
            <w:vAlign w:val="bottom"/>
          </w:tcPr>
          <w:p w:rsidR="00FD566D" w:rsidRDefault="00244CEF">
            <w:pPr>
              <w:spacing w:line="266" w:lineRule="exact"/>
              <w:ind w:left="80"/>
              <w:rPr>
                <w:sz w:val="20"/>
                <w:szCs w:val="20"/>
              </w:rPr>
            </w:pPr>
            <w:r>
              <w:rPr>
                <w:rFonts w:eastAsia="Times New Roman"/>
                <w:sz w:val="24"/>
                <w:szCs w:val="24"/>
              </w:rPr>
              <w:t>педагогической</w:t>
            </w:r>
          </w:p>
        </w:tc>
        <w:tc>
          <w:tcPr>
            <w:tcW w:w="2160" w:type="dxa"/>
            <w:tcBorders>
              <w:right w:val="single" w:sz="8" w:space="0" w:color="auto"/>
            </w:tcBorders>
            <w:vAlign w:val="bottom"/>
          </w:tcPr>
          <w:p w:rsidR="00FD566D" w:rsidRDefault="00244CEF">
            <w:pPr>
              <w:spacing w:line="266" w:lineRule="exact"/>
              <w:ind w:left="140"/>
              <w:rPr>
                <w:sz w:val="20"/>
                <w:szCs w:val="20"/>
              </w:rPr>
            </w:pPr>
            <w:r>
              <w:rPr>
                <w:rFonts w:eastAsia="Times New Roman"/>
                <w:sz w:val="24"/>
                <w:szCs w:val="24"/>
              </w:rPr>
              <w:t>направленности</w:t>
            </w:r>
          </w:p>
        </w:tc>
        <w:tc>
          <w:tcPr>
            <w:tcW w:w="1280" w:type="dxa"/>
            <w:tcBorders>
              <w:right w:val="single" w:sz="8" w:space="0" w:color="auto"/>
            </w:tcBorders>
            <w:vAlign w:val="bottom"/>
          </w:tcPr>
          <w:p w:rsidR="00FD566D" w:rsidRDefault="00FD566D">
            <w:pPr>
              <w:rPr>
                <w:sz w:val="23"/>
                <w:szCs w:val="23"/>
              </w:rPr>
            </w:pPr>
          </w:p>
        </w:tc>
        <w:tc>
          <w:tcPr>
            <w:tcW w:w="980" w:type="dxa"/>
            <w:tcBorders>
              <w:right w:val="single" w:sz="8" w:space="0" w:color="auto"/>
            </w:tcBorders>
            <w:vAlign w:val="bottom"/>
          </w:tcPr>
          <w:p w:rsidR="00FD566D" w:rsidRDefault="00FD566D">
            <w:pPr>
              <w:rPr>
                <w:sz w:val="23"/>
                <w:szCs w:val="23"/>
              </w:rPr>
            </w:pPr>
          </w:p>
        </w:tc>
      </w:tr>
      <w:tr w:rsidR="00FD566D">
        <w:trPr>
          <w:trHeight w:val="28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2760" w:type="dxa"/>
            <w:tcBorders>
              <w:bottom w:val="single" w:sz="8" w:space="0" w:color="auto"/>
            </w:tcBorders>
            <w:vAlign w:val="bottom"/>
          </w:tcPr>
          <w:p w:rsidR="00FD566D" w:rsidRDefault="00244CEF">
            <w:pPr>
              <w:rPr>
                <w:sz w:val="20"/>
                <w:szCs w:val="20"/>
              </w:rPr>
            </w:pPr>
            <w:r>
              <w:rPr>
                <w:rFonts w:eastAsia="Times New Roman"/>
                <w:sz w:val="24"/>
                <w:szCs w:val="24"/>
              </w:rPr>
              <w:t>(профиля)</w:t>
            </w:r>
          </w:p>
        </w:tc>
        <w:tc>
          <w:tcPr>
            <w:tcW w:w="740" w:type="dxa"/>
            <w:tcBorders>
              <w:bottom w:val="single" w:sz="8" w:space="0" w:color="auto"/>
            </w:tcBorders>
            <w:vAlign w:val="bottom"/>
          </w:tcPr>
          <w:p w:rsidR="00FD566D" w:rsidRDefault="00FD566D">
            <w:pPr>
              <w:rPr>
                <w:sz w:val="24"/>
                <w:szCs w:val="24"/>
              </w:rPr>
            </w:pPr>
          </w:p>
        </w:tc>
        <w:tc>
          <w:tcPr>
            <w:tcW w:w="1740" w:type="dxa"/>
            <w:tcBorders>
              <w:bottom w:val="single" w:sz="8" w:space="0" w:color="auto"/>
            </w:tcBorders>
            <w:vAlign w:val="bottom"/>
          </w:tcPr>
          <w:p w:rsidR="00FD566D" w:rsidRDefault="00FD566D">
            <w:pPr>
              <w:rPr>
                <w:sz w:val="24"/>
                <w:szCs w:val="24"/>
              </w:rPr>
            </w:pP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1.7.3</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 работников,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66093">
            <w:pPr>
              <w:spacing w:line="264" w:lineRule="exact"/>
              <w:rPr>
                <w:sz w:val="20"/>
                <w:szCs w:val="20"/>
              </w:rPr>
            </w:pPr>
            <w:r>
              <w:rPr>
                <w:rFonts w:eastAsia="Times New Roman"/>
                <w:sz w:val="24"/>
                <w:szCs w:val="24"/>
              </w:rPr>
              <w:t>1/50</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5240" w:type="dxa"/>
            <w:gridSpan w:val="3"/>
            <w:tcBorders>
              <w:bottom w:val="single" w:sz="8" w:space="0" w:color="auto"/>
            </w:tcBorders>
            <w:vAlign w:val="bottom"/>
          </w:tcPr>
          <w:p w:rsidR="00FD566D" w:rsidRDefault="00244CEF">
            <w:pPr>
              <w:spacing w:line="268" w:lineRule="exact"/>
              <w:rPr>
                <w:sz w:val="20"/>
                <w:szCs w:val="20"/>
              </w:rPr>
            </w:pPr>
            <w:r>
              <w:rPr>
                <w:rFonts w:eastAsia="Times New Roman"/>
                <w:sz w:val="24"/>
                <w:szCs w:val="24"/>
              </w:rPr>
              <w:t>имеющих среднее профессиональное образование</w:t>
            </w: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1.7.4</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 работников,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66093">
            <w:pPr>
              <w:spacing w:line="264" w:lineRule="exact"/>
              <w:rPr>
                <w:sz w:val="20"/>
                <w:szCs w:val="20"/>
              </w:rPr>
            </w:pPr>
            <w:r>
              <w:rPr>
                <w:rFonts w:eastAsia="Times New Roman"/>
                <w:sz w:val="24"/>
                <w:szCs w:val="24"/>
              </w:rPr>
              <w:t>1/50</w:t>
            </w:r>
          </w:p>
        </w:tc>
      </w:tr>
      <w:tr w:rsidR="00FD566D">
        <w:trPr>
          <w:trHeight w:val="266"/>
        </w:trPr>
        <w:tc>
          <w:tcPr>
            <w:tcW w:w="800" w:type="dxa"/>
            <w:tcBorders>
              <w:left w:val="single" w:sz="8" w:space="0" w:color="auto"/>
              <w:right w:val="single" w:sz="8" w:space="0" w:color="auto"/>
            </w:tcBorders>
            <w:vAlign w:val="bottom"/>
          </w:tcPr>
          <w:p w:rsidR="00FD566D" w:rsidRDefault="00FD566D">
            <w:pPr>
              <w:rPr>
                <w:sz w:val="23"/>
                <w:szCs w:val="23"/>
              </w:rPr>
            </w:pPr>
          </w:p>
        </w:tc>
        <w:tc>
          <w:tcPr>
            <w:tcW w:w="7400" w:type="dxa"/>
            <w:gridSpan w:val="4"/>
            <w:tcBorders>
              <w:right w:val="single" w:sz="8" w:space="0" w:color="auto"/>
            </w:tcBorders>
            <w:vAlign w:val="bottom"/>
          </w:tcPr>
          <w:p w:rsidR="00FD566D" w:rsidRDefault="00244CEF">
            <w:pPr>
              <w:spacing w:line="266" w:lineRule="exact"/>
              <w:rPr>
                <w:sz w:val="20"/>
                <w:szCs w:val="20"/>
              </w:rPr>
            </w:pPr>
            <w:r>
              <w:rPr>
                <w:rFonts w:eastAsia="Times New Roman"/>
                <w:sz w:val="24"/>
                <w:szCs w:val="24"/>
              </w:rPr>
              <w:t>имеющих  среднее профессиональное образование педагогической</w:t>
            </w:r>
          </w:p>
        </w:tc>
        <w:tc>
          <w:tcPr>
            <w:tcW w:w="1280" w:type="dxa"/>
            <w:tcBorders>
              <w:right w:val="single" w:sz="8" w:space="0" w:color="auto"/>
            </w:tcBorders>
            <w:vAlign w:val="bottom"/>
          </w:tcPr>
          <w:p w:rsidR="00FD566D" w:rsidRDefault="00FD566D">
            <w:pPr>
              <w:rPr>
                <w:sz w:val="23"/>
                <w:szCs w:val="23"/>
              </w:rPr>
            </w:pPr>
          </w:p>
        </w:tc>
        <w:tc>
          <w:tcPr>
            <w:tcW w:w="980" w:type="dxa"/>
            <w:tcBorders>
              <w:right w:val="single" w:sz="8" w:space="0" w:color="auto"/>
            </w:tcBorders>
            <w:vAlign w:val="bottom"/>
          </w:tcPr>
          <w:p w:rsidR="00FD566D" w:rsidRDefault="00FD566D">
            <w:pPr>
              <w:rPr>
                <w:sz w:val="23"/>
                <w:szCs w:val="23"/>
              </w:rPr>
            </w:pPr>
          </w:p>
        </w:tc>
      </w:tr>
      <w:tr w:rsidR="00FD566D">
        <w:trPr>
          <w:trHeight w:val="285"/>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2760" w:type="dxa"/>
            <w:tcBorders>
              <w:bottom w:val="single" w:sz="8" w:space="0" w:color="auto"/>
            </w:tcBorders>
            <w:vAlign w:val="bottom"/>
          </w:tcPr>
          <w:p w:rsidR="00FD566D" w:rsidRDefault="00244CEF">
            <w:pPr>
              <w:rPr>
                <w:sz w:val="20"/>
                <w:szCs w:val="20"/>
              </w:rPr>
            </w:pPr>
            <w:r>
              <w:rPr>
                <w:rFonts w:eastAsia="Times New Roman"/>
                <w:w w:val="99"/>
                <w:sz w:val="24"/>
                <w:szCs w:val="24"/>
              </w:rPr>
              <w:t>направленности (профиля)</w:t>
            </w:r>
          </w:p>
        </w:tc>
        <w:tc>
          <w:tcPr>
            <w:tcW w:w="740" w:type="dxa"/>
            <w:tcBorders>
              <w:bottom w:val="single" w:sz="8" w:space="0" w:color="auto"/>
            </w:tcBorders>
            <w:vAlign w:val="bottom"/>
          </w:tcPr>
          <w:p w:rsidR="00FD566D" w:rsidRDefault="00FD566D">
            <w:pPr>
              <w:rPr>
                <w:sz w:val="24"/>
                <w:szCs w:val="24"/>
              </w:rPr>
            </w:pPr>
          </w:p>
        </w:tc>
        <w:tc>
          <w:tcPr>
            <w:tcW w:w="1740" w:type="dxa"/>
            <w:tcBorders>
              <w:bottom w:val="single" w:sz="8" w:space="0" w:color="auto"/>
            </w:tcBorders>
            <w:vAlign w:val="bottom"/>
          </w:tcPr>
          <w:p w:rsidR="00FD566D" w:rsidRDefault="00FD566D">
            <w:pPr>
              <w:rPr>
                <w:sz w:val="24"/>
                <w:szCs w:val="24"/>
              </w:rPr>
            </w:pPr>
          </w:p>
        </w:tc>
        <w:tc>
          <w:tcPr>
            <w:tcW w:w="2160" w:type="dxa"/>
            <w:tcBorders>
              <w:bottom w:val="single" w:sz="8" w:space="0" w:color="auto"/>
              <w:right w:val="single" w:sz="8" w:space="0" w:color="auto"/>
            </w:tcBorders>
            <w:vAlign w:val="bottom"/>
          </w:tcPr>
          <w:p w:rsidR="00FD566D" w:rsidRDefault="00FD566D">
            <w:pPr>
              <w:rPr>
                <w:sz w:val="24"/>
                <w:szCs w:val="24"/>
              </w:rPr>
            </w:pP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0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1.8</w:t>
            </w:r>
          </w:p>
        </w:tc>
        <w:tc>
          <w:tcPr>
            <w:tcW w:w="7400" w:type="dxa"/>
            <w:gridSpan w:val="4"/>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 работников,</w:t>
            </w:r>
          </w:p>
        </w:tc>
        <w:tc>
          <w:tcPr>
            <w:tcW w:w="128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980" w:type="dxa"/>
            <w:tcBorders>
              <w:right w:val="single" w:sz="8" w:space="0" w:color="auto"/>
            </w:tcBorders>
            <w:vAlign w:val="bottom"/>
          </w:tcPr>
          <w:p w:rsidR="00FD566D" w:rsidRDefault="00266093">
            <w:pPr>
              <w:spacing w:line="264" w:lineRule="exact"/>
              <w:rPr>
                <w:sz w:val="20"/>
                <w:szCs w:val="20"/>
              </w:rPr>
            </w:pPr>
            <w:r>
              <w:rPr>
                <w:rFonts w:eastAsia="Times New Roman"/>
                <w:sz w:val="24"/>
                <w:szCs w:val="24"/>
              </w:rPr>
              <w:t>2</w:t>
            </w:r>
            <w:r w:rsidR="00244CEF">
              <w:rPr>
                <w:rFonts w:eastAsia="Times New Roman"/>
                <w:sz w:val="24"/>
                <w:szCs w:val="24"/>
              </w:rPr>
              <w:t>/100</w:t>
            </w:r>
          </w:p>
        </w:tc>
      </w:tr>
      <w:tr w:rsidR="00FD566D">
        <w:trPr>
          <w:trHeight w:val="278"/>
        </w:trPr>
        <w:tc>
          <w:tcPr>
            <w:tcW w:w="80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2760" w:type="dxa"/>
            <w:tcBorders>
              <w:bottom w:val="single" w:sz="8" w:space="0" w:color="auto"/>
            </w:tcBorders>
            <w:vAlign w:val="bottom"/>
          </w:tcPr>
          <w:p w:rsidR="00FD566D" w:rsidRDefault="00244CEF">
            <w:pPr>
              <w:spacing w:line="268" w:lineRule="exact"/>
              <w:rPr>
                <w:sz w:val="20"/>
                <w:szCs w:val="20"/>
              </w:rPr>
            </w:pPr>
            <w:r>
              <w:rPr>
                <w:rFonts w:eastAsia="Times New Roman"/>
                <w:sz w:val="24"/>
                <w:szCs w:val="24"/>
              </w:rPr>
              <w:t>которым по  результатам</w:t>
            </w:r>
          </w:p>
        </w:tc>
        <w:tc>
          <w:tcPr>
            <w:tcW w:w="4640" w:type="dxa"/>
            <w:gridSpan w:val="3"/>
            <w:tcBorders>
              <w:bottom w:val="single" w:sz="8" w:space="0" w:color="auto"/>
              <w:right w:val="single" w:sz="8" w:space="0" w:color="auto"/>
            </w:tcBorders>
            <w:vAlign w:val="bottom"/>
          </w:tcPr>
          <w:p w:rsidR="00FD566D" w:rsidRDefault="00244CEF">
            <w:pPr>
              <w:spacing w:line="268" w:lineRule="exact"/>
              <w:ind w:left="240"/>
              <w:rPr>
                <w:sz w:val="20"/>
                <w:szCs w:val="20"/>
              </w:rPr>
            </w:pPr>
            <w:r>
              <w:rPr>
                <w:rFonts w:eastAsia="Times New Roman"/>
                <w:sz w:val="24"/>
                <w:szCs w:val="24"/>
              </w:rPr>
              <w:t>аттестации  присвоена квалификационная</w:t>
            </w:r>
          </w:p>
        </w:tc>
        <w:tc>
          <w:tcPr>
            <w:tcW w:w="1280" w:type="dxa"/>
            <w:tcBorders>
              <w:bottom w:val="single" w:sz="8" w:space="0" w:color="auto"/>
              <w:right w:val="single" w:sz="8" w:space="0" w:color="auto"/>
            </w:tcBorders>
            <w:vAlign w:val="bottom"/>
          </w:tcPr>
          <w:p w:rsidR="00FD566D" w:rsidRDefault="00FD566D">
            <w:pPr>
              <w:rPr>
                <w:sz w:val="24"/>
                <w:szCs w:val="24"/>
              </w:rPr>
            </w:pPr>
          </w:p>
        </w:tc>
        <w:tc>
          <w:tcPr>
            <w:tcW w:w="980" w:type="dxa"/>
            <w:tcBorders>
              <w:bottom w:val="single" w:sz="8" w:space="0" w:color="auto"/>
              <w:right w:val="single" w:sz="8" w:space="0" w:color="auto"/>
            </w:tcBorders>
            <w:vAlign w:val="bottom"/>
          </w:tcPr>
          <w:p w:rsidR="00FD566D" w:rsidRDefault="00FD566D">
            <w:pPr>
              <w:rPr>
                <w:sz w:val="24"/>
                <w:szCs w:val="24"/>
              </w:rPr>
            </w:pPr>
          </w:p>
        </w:tc>
      </w:tr>
    </w:tbl>
    <w:p w:rsidR="00FD566D" w:rsidRDefault="00FD566D">
      <w:pPr>
        <w:spacing w:line="81" w:lineRule="exact"/>
        <w:rPr>
          <w:sz w:val="20"/>
          <w:szCs w:val="20"/>
        </w:rPr>
      </w:pPr>
    </w:p>
    <w:p w:rsidR="00FD566D" w:rsidRDefault="00FD566D">
      <w:pPr>
        <w:sectPr w:rsidR="00FD566D">
          <w:pgSz w:w="11900" w:h="16838"/>
          <w:pgMar w:top="1130" w:right="279" w:bottom="912" w:left="1160" w:header="0" w:footer="0" w:gutter="0"/>
          <w:cols w:space="720" w:equalWidth="0">
            <w:col w:w="10460"/>
          </w:cols>
        </w:sectPr>
      </w:pPr>
    </w:p>
    <w:p w:rsidR="00FD566D" w:rsidRDefault="00244CEF">
      <w:pPr>
        <w:ind w:right="-239"/>
        <w:jc w:val="center"/>
        <w:rPr>
          <w:sz w:val="20"/>
          <w:szCs w:val="20"/>
        </w:rPr>
      </w:pPr>
      <w:r>
        <w:rPr>
          <w:rFonts w:eastAsia="Times New Roman"/>
        </w:rPr>
        <w:t>19</w:t>
      </w:r>
    </w:p>
    <w:p w:rsidR="00FD566D" w:rsidRDefault="00FD566D">
      <w:pPr>
        <w:sectPr w:rsidR="00FD566D">
          <w:type w:val="continuous"/>
          <w:pgSz w:w="11900" w:h="16838"/>
          <w:pgMar w:top="1130" w:right="279" w:bottom="912" w:left="1160" w:header="0" w:footer="0" w:gutter="0"/>
          <w:cols w:space="720" w:equalWidth="0">
            <w:col w:w="10460"/>
          </w:cols>
        </w:sectPr>
      </w:pPr>
    </w:p>
    <w:tbl>
      <w:tblPr>
        <w:tblW w:w="0" w:type="auto"/>
        <w:tblInd w:w="270" w:type="dxa"/>
        <w:tblLayout w:type="fixed"/>
        <w:tblCellMar>
          <w:left w:w="0" w:type="dxa"/>
          <w:right w:w="0" w:type="dxa"/>
        </w:tblCellMar>
        <w:tblLook w:val="04A0" w:firstRow="1" w:lastRow="0" w:firstColumn="1" w:lastColumn="0" w:noHBand="0" w:noVBand="1"/>
      </w:tblPr>
      <w:tblGrid>
        <w:gridCol w:w="820"/>
        <w:gridCol w:w="1060"/>
        <w:gridCol w:w="2960"/>
        <w:gridCol w:w="420"/>
        <w:gridCol w:w="900"/>
        <w:gridCol w:w="1520"/>
        <w:gridCol w:w="1400"/>
        <w:gridCol w:w="620"/>
      </w:tblGrid>
      <w:tr w:rsidR="00FD566D">
        <w:trPr>
          <w:trHeight w:val="288"/>
        </w:trPr>
        <w:tc>
          <w:tcPr>
            <w:tcW w:w="820" w:type="dxa"/>
            <w:tcBorders>
              <w:top w:val="single" w:sz="8" w:space="0" w:color="auto"/>
              <w:left w:val="single" w:sz="8" w:space="0" w:color="auto"/>
              <w:right w:val="single" w:sz="8" w:space="0" w:color="auto"/>
            </w:tcBorders>
            <w:vAlign w:val="bottom"/>
          </w:tcPr>
          <w:p w:rsidR="00FD566D" w:rsidRDefault="00FD566D">
            <w:pPr>
              <w:rPr>
                <w:sz w:val="24"/>
                <w:szCs w:val="24"/>
              </w:rPr>
            </w:pPr>
          </w:p>
        </w:tc>
        <w:tc>
          <w:tcPr>
            <w:tcW w:w="6860" w:type="dxa"/>
            <w:gridSpan w:val="5"/>
            <w:tcBorders>
              <w:top w:val="single" w:sz="8" w:space="0" w:color="auto"/>
              <w:right w:val="single" w:sz="8" w:space="0" w:color="auto"/>
            </w:tcBorders>
            <w:vAlign w:val="bottom"/>
          </w:tcPr>
          <w:p w:rsidR="00FD566D" w:rsidRDefault="00244CEF">
            <w:pPr>
              <w:rPr>
                <w:sz w:val="20"/>
                <w:szCs w:val="20"/>
              </w:rPr>
            </w:pPr>
            <w:r>
              <w:rPr>
                <w:rFonts w:eastAsia="Times New Roman"/>
                <w:sz w:val="24"/>
                <w:szCs w:val="24"/>
              </w:rPr>
              <w:t>категория, в общей численности педагогических работников, в</w:t>
            </w:r>
          </w:p>
        </w:tc>
        <w:tc>
          <w:tcPr>
            <w:tcW w:w="1400" w:type="dxa"/>
            <w:tcBorders>
              <w:top w:val="single" w:sz="8" w:space="0" w:color="auto"/>
              <w:right w:val="single" w:sz="8" w:space="0" w:color="auto"/>
            </w:tcBorders>
            <w:vAlign w:val="bottom"/>
          </w:tcPr>
          <w:p w:rsidR="00FD566D" w:rsidRDefault="00FD566D">
            <w:pPr>
              <w:rPr>
                <w:sz w:val="24"/>
                <w:szCs w:val="24"/>
              </w:rPr>
            </w:pPr>
          </w:p>
        </w:tc>
        <w:tc>
          <w:tcPr>
            <w:tcW w:w="620" w:type="dxa"/>
            <w:tcBorders>
              <w:top w:val="single" w:sz="8" w:space="0" w:color="auto"/>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sz w:val="24"/>
                <w:szCs w:val="24"/>
              </w:rPr>
              <w:t>том</w:t>
            </w:r>
          </w:p>
        </w:tc>
        <w:tc>
          <w:tcPr>
            <w:tcW w:w="296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88"/>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1060" w:type="dxa"/>
            <w:tcBorders>
              <w:bottom w:val="single" w:sz="8" w:space="0" w:color="auto"/>
            </w:tcBorders>
            <w:vAlign w:val="bottom"/>
          </w:tcPr>
          <w:p w:rsidR="00FD566D" w:rsidRDefault="00244CEF">
            <w:pPr>
              <w:rPr>
                <w:sz w:val="20"/>
                <w:szCs w:val="20"/>
              </w:rPr>
            </w:pPr>
            <w:r>
              <w:rPr>
                <w:rFonts w:eastAsia="Times New Roman"/>
                <w:sz w:val="24"/>
                <w:szCs w:val="24"/>
              </w:rPr>
              <w:t>числе:</w:t>
            </w:r>
          </w:p>
        </w:tc>
        <w:tc>
          <w:tcPr>
            <w:tcW w:w="2960" w:type="dxa"/>
            <w:tcBorders>
              <w:bottom w:val="single" w:sz="8" w:space="0" w:color="auto"/>
            </w:tcBorders>
            <w:vAlign w:val="bottom"/>
          </w:tcPr>
          <w:p w:rsidR="00FD566D" w:rsidRDefault="00FD566D">
            <w:pPr>
              <w:rPr>
                <w:sz w:val="24"/>
                <w:szCs w:val="24"/>
              </w:rPr>
            </w:pP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1.8.1</w:t>
            </w:r>
          </w:p>
        </w:tc>
        <w:tc>
          <w:tcPr>
            <w:tcW w:w="106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Высшая</w:t>
            </w:r>
          </w:p>
        </w:tc>
        <w:tc>
          <w:tcPr>
            <w:tcW w:w="296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1.8.2</w:t>
            </w:r>
          </w:p>
        </w:tc>
        <w:tc>
          <w:tcPr>
            <w:tcW w:w="106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Первая</w:t>
            </w:r>
          </w:p>
        </w:tc>
        <w:tc>
          <w:tcPr>
            <w:tcW w:w="296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bottom w:val="single" w:sz="8" w:space="0" w:color="auto"/>
              <w:right w:val="single" w:sz="8" w:space="0" w:color="auto"/>
            </w:tcBorders>
            <w:vAlign w:val="bottom"/>
          </w:tcPr>
          <w:p w:rsidR="00FD566D" w:rsidRDefault="00266093">
            <w:pPr>
              <w:spacing w:line="264" w:lineRule="exact"/>
              <w:rPr>
                <w:sz w:val="20"/>
                <w:szCs w:val="20"/>
              </w:rPr>
            </w:pPr>
            <w:r>
              <w:rPr>
                <w:rFonts w:eastAsia="Times New Roman"/>
                <w:sz w:val="24"/>
                <w:szCs w:val="24"/>
              </w:rPr>
              <w:t>-</w:t>
            </w:r>
          </w:p>
        </w:tc>
      </w:tr>
      <w:tr w:rsidR="00FD566D">
        <w:trPr>
          <w:trHeight w:val="259"/>
        </w:trPr>
        <w:tc>
          <w:tcPr>
            <w:tcW w:w="820" w:type="dxa"/>
            <w:tcBorders>
              <w:left w:val="single" w:sz="8" w:space="0" w:color="auto"/>
              <w:right w:val="single" w:sz="8" w:space="0" w:color="auto"/>
            </w:tcBorders>
            <w:vAlign w:val="bottom"/>
          </w:tcPr>
          <w:p w:rsidR="00FD566D" w:rsidRDefault="00FD566D"/>
        </w:tc>
        <w:tc>
          <w:tcPr>
            <w:tcW w:w="6860" w:type="dxa"/>
            <w:gridSpan w:val="5"/>
            <w:tcBorders>
              <w:right w:val="single" w:sz="8" w:space="0" w:color="auto"/>
            </w:tcBorders>
            <w:vAlign w:val="bottom"/>
          </w:tcPr>
          <w:p w:rsidR="00FD566D" w:rsidRDefault="00244CEF">
            <w:pPr>
              <w:spacing w:line="259" w:lineRule="exact"/>
              <w:rPr>
                <w:sz w:val="20"/>
                <w:szCs w:val="20"/>
              </w:rPr>
            </w:pPr>
            <w:r>
              <w:rPr>
                <w:rFonts w:eastAsia="Times New Roman"/>
                <w:sz w:val="24"/>
                <w:szCs w:val="24"/>
              </w:rPr>
              <w:t>Численность/удельный вес численности педагогических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1.9</w:t>
            </w:r>
          </w:p>
        </w:tc>
        <w:tc>
          <w:tcPr>
            <w:tcW w:w="4020" w:type="dxa"/>
            <w:gridSpan w:val="2"/>
            <w:vAlign w:val="bottom"/>
          </w:tcPr>
          <w:p w:rsidR="00FD566D" w:rsidRDefault="00244CEF">
            <w:pPr>
              <w:spacing w:line="264" w:lineRule="exact"/>
              <w:rPr>
                <w:sz w:val="20"/>
                <w:szCs w:val="20"/>
              </w:rPr>
            </w:pPr>
            <w:r>
              <w:rPr>
                <w:rFonts w:eastAsia="Times New Roman"/>
                <w:sz w:val="24"/>
                <w:szCs w:val="24"/>
              </w:rPr>
              <w:t>работников в</w:t>
            </w:r>
          </w:p>
        </w:tc>
        <w:tc>
          <w:tcPr>
            <w:tcW w:w="420" w:type="dxa"/>
            <w:vAlign w:val="bottom"/>
          </w:tcPr>
          <w:p w:rsidR="00FD566D" w:rsidRDefault="00FD566D"/>
        </w:tc>
        <w:tc>
          <w:tcPr>
            <w:tcW w:w="900" w:type="dxa"/>
            <w:vAlign w:val="bottom"/>
          </w:tcPr>
          <w:p w:rsidR="00FD566D" w:rsidRDefault="00FD566D"/>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71"/>
        </w:trPr>
        <w:tc>
          <w:tcPr>
            <w:tcW w:w="820" w:type="dxa"/>
            <w:tcBorders>
              <w:left w:val="single" w:sz="8" w:space="0" w:color="auto"/>
              <w:right w:val="single" w:sz="8" w:space="0" w:color="auto"/>
            </w:tcBorders>
            <w:vAlign w:val="bottom"/>
          </w:tcPr>
          <w:p w:rsidR="00FD566D" w:rsidRDefault="00FD566D">
            <w:pPr>
              <w:rPr>
                <w:sz w:val="23"/>
                <w:szCs w:val="23"/>
              </w:rPr>
            </w:pPr>
          </w:p>
        </w:tc>
        <w:tc>
          <w:tcPr>
            <w:tcW w:w="6860" w:type="dxa"/>
            <w:gridSpan w:val="5"/>
            <w:tcBorders>
              <w:right w:val="single" w:sz="8" w:space="0" w:color="auto"/>
            </w:tcBorders>
            <w:vAlign w:val="bottom"/>
          </w:tcPr>
          <w:p w:rsidR="00FD566D" w:rsidRDefault="00244CEF">
            <w:pPr>
              <w:spacing w:line="271" w:lineRule="exact"/>
              <w:rPr>
                <w:sz w:val="20"/>
                <w:szCs w:val="20"/>
              </w:rPr>
            </w:pPr>
            <w:r>
              <w:rPr>
                <w:rFonts w:eastAsia="Times New Roman"/>
                <w:sz w:val="24"/>
                <w:szCs w:val="24"/>
              </w:rPr>
              <w:t>общей численности педагогических работников, педагогический</w:t>
            </w:r>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sz w:val="24"/>
                <w:szCs w:val="24"/>
              </w:rPr>
              <w:t>стаж</w:t>
            </w:r>
          </w:p>
        </w:tc>
        <w:tc>
          <w:tcPr>
            <w:tcW w:w="296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88"/>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4020" w:type="dxa"/>
            <w:gridSpan w:val="2"/>
            <w:tcBorders>
              <w:bottom w:val="single" w:sz="8" w:space="0" w:color="auto"/>
            </w:tcBorders>
            <w:vAlign w:val="bottom"/>
          </w:tcPr>
          <w:p w:rsidR="00FD566D" w:rsidRDefault="00244CEF">
            <w:pPr>
              <w:rPr>
                <w:sz w:val="20"/>
                <w:szCs w:val="20"/>
              </w:rPr>
            </w:pPr>
            <w:r>
              <w:rPr>
                <w:rFonts w:eastAsia="Times New Roman"/>
                <w:sz w:val="24"/>
                <w:szCs w:val="24"/>
              </w:rPr>
              <w:t>работы которых составляет:</w:t>
            </w: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1.9.1</w:t>
            </w:r>
          </w:p>
        </w:tc>
        <w:tc>
          <w:tcPr>
            <w:tcW w:w="1060" w:type="dxa"/>
            <w:tcBorders>
              <w:bottom w:val="single" w:sz="8" w:space="0" w:color="auto"/>
            </w:tcBorders>
            <w:vAlign w:val="bottom"/>
          </w:tcPr>
          <w:p w:rsidR="00FD566D" w:rsidRDefault="002972DE">
            <w:pPr>
              <w:spacing w:line="264" w:lineRule="exact"/>
              <w:rPr>
                <w:sz w:val="20"/>
                <w:szCs w:val="20"/>
              </w:rPr>
            </w:pPr>
            <w:r>
              <w:rPr>
                <w:rFonts w:eastAsia="Times New Roman"/>
                <w:sz w:val="24"/>
                <w:szCs w:val="24"/>
              </w:rPr>
              <w:t xml:space="preserve">До </w:t>
            </w:r>
            <w:r>
              <w:rPr>
                <w:rFonts w:eastAsia="Times New Roman"/>
                <w:sz w:val="24"/>
                <w:szCs w:val="24"/>
                <w:lang w:val="en-US"/>
              </w:rPr>
              <w:t>10</w:t>
            </w:r>
            <w:r w:rsidR="00244CEF">
              <w:rPr>
                <w:rFonts w:eastAsia="Times New Roman"/>
                <w:sz w:val="24"/>
                <w:szCs w:val="24"/>
              </w:rPr>
              <w:t xml:space="preserve"> лет</w:t>
            </w:r>
          </w:p>
        </w:tc>
        <w:tc>
          <w:tcPr>
            <w:tcW w:w="296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2/</w:t>
            </w:r>
            <w:r w:rsidR="00266093">
              <w:rPr>
                <w:rFonts w:eastAsia="Times New Roman"/>
                <w:sz w:val="24"/>
                <w:szCs w:val="24"/>
              </w:rPr>
              <w:t>100</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1.9.2</w:t>
            </w:r>
          </w:p>
        </w:tc>
        <w:tc>
          <w:tcPr>
            <w:tcW w:w="4020" w:type="dxa"/>
            <w:gridSpan w:val="2"/>
            <w:tcBorders>
              <w:bottom w:val="single" w:sz="8" w:space="0" w:color="auto"/>
            </w:tcBorders>
            <w:vAlign w:val="bottom"/>
          </w:tcPr>
          <w:p w:rsidR="00FD566D" w:rsidRDefault="002972DE">
            <w:pPr>
              <w:spacing w:line="264" w:lineRule="exact"/>
              <w:rPr>
                <w:sz w:val="20"/>
                <w:szCs w:val="20"/>
              </w:rPr>
            </w:pPr>
            <w:r>
              <w:rPr>
                <w:rFonts w:eastAsia="Times New Roman"/>
                <w:sz w:val="24"/>
                <w:szCs w:val="24"/>
              </w:rPr>
              <w:t xml:space="preserve">Свыше </w:t>
            </w:r>
            <w:r>
              <w:rPr>
                <w:rFonts w:eastAsia="Times New Roman"/>
                <w:sz w:val="24"/>
                <w:szCs w:val="24"/>
                <w:lang w:val="en-US"/>
              </w:rPr>
              <w:t>1</w:t>
            </w:r>
            <w:r w:rsidR="00244CEF">
              <w:rPr>
                <w:rFonts w:eastAsia="Times New Roman"/>
                <w:sz w:val="24"/>
                <w:szCs w:val="24"/>
              </w:rPr>
              <w:t>0 лет</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bottom w:val="single" w:sz="8" w:space="0" w:color="auto"/>
              <w:right w:val="single" w:sz="8" w:space="0" w:color="auto"/>
            </w:tcBorders>
            <w:vAlign w:val="bottom"/>
          </w:tcPr>
          <w:p w:rsidR="00FD566D" w:rsidRPr="00266093" w:rsidRDefault="00266093">
            <w:pPr>
              <w:rPr>
                <w:sz w:val="23"/>
                <w:szCs w:val="23"/>
              </w:rPr>
            </w:pPr>
            <w:r>
              <w:rPr>
                <w:sz w:val="23"/>
                <w:szCs w:val="23"/>
              </w:rPr>
              <w:t>-</w:t>
            </w:r>
          </w:p>
        </w:tc>
      </w:tr>
      <w:tr w:rsidR="00FD566D">
        <w:trPr>
          <w:trHeight w:val="264"/>
        </w:trPr>
        <w:tc>
          <w:tcPr>
            <w:tcW w:w="820" w:type="dxa"/>
            <w:tcBorders>
              <w:left w:val="single" w:sz="8" w:space="0" w:color="auto"/>
              <w:right w:val="single" w:sz="8" w:space="0" w:color="auto"/>
            </w:tcBorders>
            <w:vAlign w:val="bottom"/>
          </w:tcPr>
          <w:p w:rsidR="00FD566D" w:rsidRDefault="00FD566D"/>
        </w:tc>
        <w:tc>
          <w:tcPr>
            <w:tcW w:w="6860" w:type="dxa"/>
            <w:gridSpan w:val="5"/>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Численность/удельный вес численности педагогических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1.10</w:t>
            </w:r>
          </w:p>
        </w:tc>
        <w:tc>
          <w:tcPr>
            <w:tcW w:w="4020" w:type="dxa"/>
            <w:gridSpan w:val="2"/>
            <w:vAlign w:val="bottom"/>
          </w:tcPr>
          <w:p w:rsidR="00FD566D" w:rsidRDefault="00244CEF">
            <w:pPr>
              <w:spacing w:line="264" w:lineRule="exact"/>
              <w:rPr>
                <w:sz w:val="20"/>
                <w:szCs w:val="20"/>
              </w:rPr>
            </w:pPr>
            <w:r>
              <w:rPr>
                <w:rFonts w:eastAsia="Times New Roman"/>
                <w:sz w:val="24"/>
                <w:szCs w:val="24"/>
              </w:rPr>
              <w:t>работников в</w:t>
            </w:r>
          </w:p>
        </w:tc>
        <w:tc>
          <w:tcPr>
            <w:tcW w:w="420" w:type="dxa"/>
            <w:vAlign w:val="bottom"/>
          </w:tcPr>
          <w:p w:rsidR="00FD566D" w:rsidRDefault="00FD566D"/>
        </w:tc>
        <w:tc>
          <w:tcPr>
            <w:tcW w:w="900" w:type="dxa"/>
            <w:vAlign w:val="bottom"/>
          </w:tcPr>
          <w:p w:rsidR="00FD566D" w:rsidRDefault="00FD566D"/>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right w:val="single" w:sz="8" w:space="0" w:color="auto"/>
            </w:tcBorders>
            <w:vAlign w:val="bottom"/>
          </w:tcPr>
          <w:p w:rsidR="00FD566D" w:rsidRPr="002972DE" w:rsidRDefault="002972DE">
            <w:pPr>
              <w:spacing w:line="264" w:lineRule="exact"/>
              <w:rPr>
                <w:sz w:val="20"/>
                <w:szCs w:val="20"/>
                <w:lang w:val="en-US"/>
              </w:rPr>
            </w:pPr>
            <w:r>
              <w:rPr>
                <w:rFonts w:eastAsia="Times New Roman"/>
                <w:sz w:val="24"/>
                <w:szCs w:val="24"/>
                <w:lang w:val="en-US"/>
              </w:rPr>
              <w:t>-</w:t>
            </w:r>
          </w:p>
        </w:tc>
      </w:tr>
      <w:tr w:rsidR="00FD566D">
        <w:trPr>
          <w:trHeight w:val="272"/>
        </w:trPr>
        <w:tc>
          <w:tcPr>
            <w:tcW w:w="820" w:type="dxa"/>
            <w:tcBorders>
              <w:left w:val="single" w:sz="8" w:space="0" w:color="auto"/>
              <w:right w:val="single" w:sz="8" w:space="0" w:color="auto"/>
            </w:tcBorders>
            <w:vAlign w:val="bottom"/>
          </w:tcPr>
          <w:p w:rsidR="00FD566D" w:rsidRDefault="00FD566D">
            <w:pPr>
              <w:rPr>
                <w:sz w:val="23"/>
                <w:szCs w:val="23"/>
              </w:rPr>
            </w:pPr>
          </w:p>
        </w:tc>
        <w:tc>
          <w:tcPr>
            <w:tcW w:w="6860" w:type="dxa"/>
            <w:gridSpan w:val="5"/>
            <w:tcBorders>
              <w:right w:val="single" w:sz="8" w:space="0" w:color="auto"/>
            </w:tcBorders>
            <w:vAlign w:val="bottom"/>
          </w:tcPr>
          <w:p w:rsidR="00FD566D" w:rsidRDefault="00244CEF">
            <w:pPr>
              <w:spacing w:line="272" w:lineRule="exact"/>
              <w:rPr>
                <w:sz w:val="20"/>
                <w:szCs w:val="20"/>
              </w:rPr>
            </w:pPr>
            <w:r>
              <w:rPr>
                <w:rFonts w:eastAsia="Times New Roman"/>
                <w:sz w:val="24"/>
                <w:szCs w:val="24"/>
              </w:rPr>
              <w:t>общей численности педагогических работников в возрасте до 30</w:t>
            </w:r>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85"/>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1060" w:type="dxa"/>
            <w:tcBorders>
              <w:bottom w:val="single" w:sz="8" w:space="0" w:color="auto"/>
            </w:tcBorders>
            <w:vAlign w:val="bottom"/>
          </w:tcPr>
          <w:p w:rsidR="00FD566D" w:rsidRDefault="00244CEF">
            <w:pPr>
              <w:rPr>
                <w:sz w:val="20"/>
                <w:szCs w:val="20"/>
              </w:rPr>
            </w:pPr>
            <w:r>
              <w:rPr>
                <w:rFonts w:eastAsia="Times New Roman"/>
                <w:sz w:val="24"/>
                <w:szCs w:val="24"/>
              </w:rPr>
              <w:t>лет</w:t>
            </w:r>
          </w:p>
        </w:tc>
        <w:tc>
          <w:tcPr>
            <w:tcW w:w="2960" w:type="dxa"/>
            <w:tcBorders>
              <w:bottom w:val="single" w:sz="8" w:space="0" w:color="auto"/>
            </w:tcBorders>
            <w:vAlign w:val="bottom"/>
          </w:tcPr>
          <w:p w:rsidR="00FD566D" w:rsidRDefault="00FD566D">
            <w:pPr>
              <w:rPr>
                <w:sz w:val="24"/>
                <w:szCs w:val="24"/>
              </w:rPr>
            </w:pP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59"/>
        </w:trPr>
        <w:tc>
          <w:tcPr>
            <w:tcW w:w="820" w:type="dxa"/>
            <w:tcBorders>
              <w:left w:val="single" w:sz="8" w:space="0" w:color="auto"/>
              <w:right w:val="single" w:sz="8" w:space="0" w:color="auto"/>
            </w:tcBorders>
            <w:vAlign w:val="bottom"/>
          </w:tcPr>
          <w:p w:rsidR="00FD566D" w:rsidRDefault="00FD566D"/>
        </w:tc>
        <w:tc>
          <w:tcPr>
            <w:tcW w:w="6860" w:type="dxa"/>
            <w:gridSpan w:val="5"/>
            <w:tcBorders>
              <w:right w:val="single" w:sz="8" w:space="0" w:color="auto"/>
            </w:tcBorders>
            <w:vAlign w:val="bottom"/>
          </w:tcPr>
          <w:p w:rsidR="00FD566D" w:rsidRDefault="00244CEF">
            <w:pPr>
              <w:spacing w:line="259" w:lineRule="exact"/>
              <w:rPr>
                <w:sz w:val="20"/>
                <w:szCs w:val="20"/>
              </w:rPr>
            </w:pPr>
            <w:r>
              <w:rPr>
                <w:rFonts w:eastAsia="Times New Roman"/>
                <w:sz w:val="24"/>
                <w:szCs w:val="24"/>
              </w:rPr>
              <w:t>Численность/удельный вес численности педагогических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1.11</w:t>
            </w:r>
          </w:p>
        </w:tc>
        <w:tc>
          <w:tcPr>
            <w:tcW w:w="4020" w:type="dxa"/>
            <w:gridSpan w:val="2"/>
            <w:vAlign w:val="bottom"/>
          </w:tcPr>
          <w:p w:rsidR="00FD566D" w:rsidRDefault="00244CEF">
            <w:pPr>
              <w:spacing w:line="264" w:lineRule="exact"/>
              <w:rPr>
                <w:sz w:val="20"/>
                <w:szCs w:val="20"/>
              </w:rPr>
            </w:pPr>
            <w:r>
              <w:rPr>
                <w:rFonts w:eastAsia="Times New Roman"/>
                <w:sz w:val="24"/>
                <w:szCs w:val="24"/>
              </w:rPr>
              <w:t>работников в</w:t>
            </w:r>
          </w:p>
        </w:tc>
        <w:tc>
          <w:tcPr>
            <w:tcW w:w="420" w:type="dxa"/>
            <w:vAlign w:val="bottom"/>
          </w:tcPr>
          <w:p w:rsidR="00FD566D" w:rsidRDefault="00FD566D"/>
        </w:tc>
        <w:tc>
          <w:tcPr>
            <w:tcW w:w="900" w:type="dxa"/>
            <w:vAlign w:val="bottom"/>
          </w:tcPr>
          <w:p w:rsidR="00FD566D" w:rsidRDefault="00FD566D"/>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71"/>
        </w:trPr>
        <w:tc>
          <w:tcPr>
            <w:tcW w:w="820" w:type="dxa"/>
            <w:tcBorders>
              <w:left w:val="single" w:sz="8" w:space="0" w:color="auto"/>
              <w:right w:val="single" w:sz="8" w:space="0" w:color="auto"/>
            </w:tcBorders>
            <w:vAlign w:val="bottom"/>
          </w:tcPr>
          <w:p w:rsidR="00FD566D" w:rsidRDefault="00FD566D">
            <w:pPr>
              <w:rPr>
                <w:sz w:val="23"/>
                <w:szCs w:val="23"/>
              </w:rPr>
            </w:pPr>
          </w:p>
        </w:tc>
        <w:tc>
          <w:tcPr>
            <w:tcW w:w="6860" w:type="dxa"/>
            <w:gridSpan w:val="5"/>
            <w:tcBorders>
              <w:right w:val="single" w:sz="8" w:space="0" w:color="auto"/>
            </w:tcBorders>
            <w:vAlign w:val="bottom"/>
          </w:tcPr>
          <w:p w:rsidR="00FD566D" w:rsidRDefault="00244CEF">
            <w:pPr>
              <w:spacing w:line="271" w:lineRule="exact"/>
              <w:rPr>
                <w:sz w:val="20"/>
                <w:szCs w:val="20"/>
              </w:rPr>
            </w:pPr>
            <w:r>
              <w:rPr>
                <w:rFonts w:eastAsia="Times New Roman"/>
                <w:sz w:val="24"/>
                <w:szCs w:val="24"/>
              </w:rPr>
              <w:t>общей численности педагогических работников в возрасте от 55</w:t>
            </w:r>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85"/>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1060" w:type="dxa"/>
            <w:tcBorders>
              <w:bottom w:val="single" w:sz="8" w:space="0" w:color="auto"/>
            </w:tcBorders>
            <w:vAlign w:val="bottom"/>
          </w:tcPr>
          <w:p w:rsidR="00FD566D" w:rsidRDefault="00244CEF">
            <w:pPr>
              <w:rPr>
                <w:sz w:val="20"/>
                <w:szCs w:val="20"/>
              </w:rPr>
            </w:pPr>
            <w:r>
              <w:rPr>
                <w:rFonts w:eastAsia="Times New Roman"/>
                <w:sz w:val="24"/>
                <w:szCs w:val="24"/>
              </w:rPr>
              <w:t>лет</w:t>
            </w:r>
          </w:p>
        </w:tc>
        <w:tc>
          <w:tcPr>
            <w:tcW w:w="2960" w:type="dxa"/>
            <w:tcBorders>
              <w:bottom w:val="single" w:sz="8" w:space="0" w:color="auto"/>
            </w:tcBorders>
            <w:vAlign w:val="bottom"/>
          </w:tcPr>
          <w:p w:rsidR="00FD566D" w:rsidRDefault="00FD566D">
            <w:pPr>
              <w:rPr>
                <w:sz w:val="24"/>
                <w:szCs w:val="24"/>
              </w:rPr>
            </w:pP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1.12</w:t>
            </w:r>
          </w:p>
        </w:tc>
        <w:tc>
          <w:tcPr>
            <w:tcW w:w="5340" w:type="dxa"/>
            <w:gridSpan w:val="4"/>
            <w:vAlign w:val="bottom"/>
          </w:tcPr>
          <w:p w:rsidR="00FD566D" w:rsidRDefault="00244CEF">
            <w:pPr>
              <w:spacing w:line="264" w:lineRule="exact"/>
              <w:rPr>
                <w:sz w:val="20"/>
                <w:szCs w:val="20"/>
              </w:rPr>
            </w:pPr>
            <w:r>
              <w:rPr>
                <w:rFonts w:eastAsia="Times New Roman"/>
                <w:w w:val="92"/>
                <w:sz w:val="24"/>
                <w:szCs w:val="24"/>
              </w:rPr>
              <w:t>Численность/удельныйвесчисленностипедагогическихи</w:t>
            </w:r>
          </w:p>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right w:val="single" w:sz="8" w:space="0" w:color="auto"/>
            </w:tcBorders>
            <w:vAlign w:val="bottom"/>
          </w:tcPr>
          <w:p w:rsidR="00FD566D" w:rsidRDefault="00266093">
            <w:pPr>
              <w:spacing w:line="264" w:lineRule="exact"/>
              <w:rPr>
                <w:sz w:val="20"/>
                <w:szCs w:val="20"/>
              </w:rPr>
            </w:pPr>
            <w:r>
              <w:rPr>
                <w:rFonts w:eastAsia="Times New Roman"/>
                <w:sz w:val="24"/>
                <w:szCs w:val="24"/>
              </w:rPr>
              <w:t>2</w:t>
            </w:r>
            <w:r w:rsidR="00AC5358">
              <w:rPr>
                <w:rFonts w:eastAsia="Times New Roman"/>
                <w:sz w:val="24"/>
                <w:szCs w:val="24"/>
              </w:rPr>
              <w:t>/10</w:t>
            </w:r>
            <w:r w:rsidR="00244CEF">
              <w:rPr>
                <w:rFonts w:eastAsia="Times New Roman"/>
                <w:sz w:val="24"/>
                <w:szCs w:val="24"/>
              </w:rPr>
              <w:t>0</w:t>
            </w:r>
          </w:p>
        </w:tc>
      </w:tr>
      <w:tr w:rsidR="00FD566D">
        <w:trPr>
          <w:trHeight w:val="269"/>
        </w:trPr>
        <w:tc>
          <w:tcPr>
            <w:tcW w:w="820" w:type="dxa"/>
            <w:tcBorders>
              <w:left w:val="single" w:sz="8" w:space="0" w:color="auto"/>
              <w:right w:val="single" w:sz="8" w:space="0" w:color="auto"/>
            </w:tcBorders>
            <w:vAlign w:val="bottom"/>
          </w:tcPr>
          <w:p w:rsidR="00FD566D" w:rsidRDefault="00FD566D">
            <w:pPr>
              <w:rPr>
                <w:sz w:val="23"/>
                <w:szCs w:val="23"/>
              </w:rPr>
            </w:pPr>
          </w:p>
        </w:tc>
        <w:tc>
          <w:tcPr>
            <w:tcW w:w="4020" w:type="dxa"/>
            <w:gridSpan w:val="2"/>
            <w:vAlign w:val="bottom"/>
          </w:tcPr>
          <w:p w:rsidR="00FD566D" w:rsidRDefault="00244CEF">
            <w:pPr>
              <w:spacing w:line="268" w:lineRule="exact"/>
              <w:rPr>
                <w:sz w:val="20"/>
                <w:szCs w:val="20"/>
              </w:rPr>
            </w:pPr>
            <w:r>
              <w:rPr>
                <w:rFonts w:eastAsia="Times New Roman"/>
                <w:sz w:val="24"/>
                <w:szCs w:val="24"/>
              </w:rPr>
              <w:t>административно-хозяйственных</w:t>
            </w:r>
          </w:p>
        </w:tc>
        <w:tc>
          <w:tcPr>
            <w:tcW w:w="2840" w:type="dxa"/>
            <w:gridSpan w:val="3"/>
            <w:tcBorders>
              <w:right w:val="single" w:sz="8" w:space="0" w:color="auto"/>
            </w:tcBorders>
            <w:vAlign w:val="bottom"/>
          </w:tcPr>
          <w:p w:rsidR="00FD566D" w:rsidRDefault="00244CEF">
            <w:pPr>
              <w:spacing w:line="268" w:lineRule="exact"/>
              <w:jc w:val="right"/>
              <w:rPr>
                <w:sz w:val="20"/>
                <w:szCs w:val="20"/>
              </w:rPr>
            </w:pPr>
            <w:proofErr w:type="spellStart"/>
            <w:r>
              <w:rPr>
                <w:rFonts w:eastAsia="Times New Roman"/>
                <w:sz w:val="24"/>
                <w:szCs w:val="24"/>
              </w:rPr>
              <w:t>работников</w:t>
            </w:r>
            <w:proofErr w:type="gramStart"/>
            <w:r>
              <w:rPr>
                <w:rFonts w:eastAsia="Times New Roman"/>
                <w:sz w:val="24"/>
                <w:szCs w:val="24"/>
              </w:rPr>
              <w:t>,п</w:t>
            </w:r>
            <w:proofErr w:type="gramEnd"/>
            <w:r>
              <w:rPr>
                <w:rFonts w:eastAsia="Times New Roman"/>
                <w:sz w:val="24"/>
                <w:szCs w:val="24"/>
              </w:rPr>
              <w:t>рошедшихза</w:t>
            </w:r>
            <w:proofErr w:type="spellEnd"/>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w w:val="97"/>
                <w:sz w:val="24"/>
                <w:szCs w:val="24"/>
              </w:rPr>
              <w:t>последние</w:t>
            </w:r>
          </w:p>
        </w:tc>
        <w:tc>
          <w:tcPr>
            <w:tcW w:w="2960" w:type="dxa"/>
            <w:vAlign w:val="bottom"/>
          </w:tcPr>
          <w:p w:rsidR="00FD566D" w:rsidRDefault="00244CEF">
            <w:pPr>
              <w:ind w:left="160"/>
              <w:rPr>
                <w:sz w:val="20"/>
                <w:szCs w:val="20"/>
              </w:rPr>
            </w:pPr>
            <w:r>
              <w:rPr>
                <w:rFonts w:eastAsia="Times New Roman"/>
                <w:sz w:val="24"/>
                <w:szCs w:val="24"/>
              </w:rPr>
              <w:t>5  лет  повышение</w:t>
            </w: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4020" w:type="dxa"/>
            <w:gridSpan w:val="2"/>
            <w:vAlign w:val="bottom"/>
          </w:tcPr>
          <w:p w:rsidR="00FD566D" w:rsidRDefault="00244CEF">
            <w:pPr>
              <w:rPr>
                <w:sz w:val="20"/>
                <w:szCs w:val="20"/>
              </w:rPr>
            </w:pPr>
            <w:r>
              <w:rPr>
                <w:rFonts w:eastAsia="Times New Roman"/>
                <w:sz w:val="24"/>
                <w:szCs w:val="24"/>
              </w:rPr>
              <w:t>квалификации/профессиональную</w:t>
            </w: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6860" w:type="dxa"/>
            <w:gridSpan w:val="5"/>
            <w:tcBorders>
              <w:right w:val="single" w:sz="8" w:space="0" w:color="auto"/>
            </w:tcBorders>
            <w:vAlign w:val="bottom"/>
          </w:tcPr>
          <w:p w:rsidR="00FD566D" w:rsidRDefault="00244CEF">
            <w:pPr>
              <w:rPr>
                <w:sz w:val="20"/>
                <w:szCs w:val="20"/>
              </w:rPr>
            </w:pPr>
            <w:r>
              <w:rPr>
                <w:rFonts w:eastAsia="Times New Roman"/>
                <w:sz w:val="24"/>
                <w:szCs w:val="24"/>
              </w:rPr>
              <w:t>переподготовку по профилю педагогической деятельности или</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sz w:val="24"/>
                <w:szCs w:val="24"/>
              </w:rPr>
              <w:t>иной</w:t>
            </w:r>
          </w:p>
        </w:tc>
        <w:tc>
          <w:tcPr>
            <w:tcW w:w="296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6860" w:type="dxa"/>
            <w:gridSpan w:val="5"/>
            <w:tcBorders>
              <w:right w:val="single" w:sz="8" w:space="0" w:color="auto"/>
            </w:tcBorders>
            <w:vAlign w:val="bottom"/>
          </w:tcPr>
          <w:p w:rsidR="00FD566D" w:rsidRDefault="00244CEF">
            <w:pPr>
              <w:rPr>
                <w:sz w:val="20"/>
                <w:szCs w:val="20"/>
              </w:rPr>
            </w:pPr>
            <w:r>
              <w:rPr>
                <w:rFonts w:eastAsia="Times New Roman"/>
                <w:sz w:val="24"/>
                <w:szCs w:val="24"/>
              </w:rPr>
              <w:t>осуществляемой  в образовательной  организации деятельности,</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sz w:val="24"/>
                <w:szCs w:val="24"/>
              </w:rPr>
              <w:t>в</w:t>
            </w:r>
          </w:p>
        </w:tc>
        <w:tc>
          <w:tcPr>
            <w:tcW w:w="296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FD566D">
            <w:pPr>
              <w:rPr>
                <w:sz w:val="24"/>
                <w:szCs w:val="24"/>
              </w:rPr>
            </w:pPr>
          </w:p>
        </w:tc>
        <w:tc>
          <w:tcPr>
            <w:tcW w:w="2960" w:type="dxa"/>
            <w:vAlign w:val="bottom"/>
          </w:tcPr>
          <w:p w:rsidR="00FD566D" w:rsidRDefault="00FD566D">
            <w:pPr>
              <w:rPr>
                <w:sz w:val="24"/>
                <w:szCs w:val="24"/>
              </w:rPr>
            </w:pP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244CEF">
            <w:pPr>
              <w:jc w:val="right"/>
              <w:rPr>
                <w:sz w:val="20"/>
                <w:szCs w:val="20"/>
              </w:rPr>
            </w:pPr>
            <w:r>
              <w:rPr>
                <w:rFonts w:eastAsia="Times New Roman"/>
                <w:sz w:val="24"/>
                <w:szCs w:val="24"/>
              </w:rPr>
              <w:t>администрати</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1060" w:type="dxa"/>
            <w:vAlign w:val="bottom"/>
          </w:tcPr>
          <w:p w:rsidR="00FD566D" w:rsidRDefault="00244CEF">
            <w:pPr>
              <w:rPr>
                <w:sz w:val="20"/>
                <w:szCs w:val="20"/>
              </w:rPr>
            </w:pPr>
            <w:r>
              <w:rPr>
                <w:rFonts w:eastAsia="Times New Roman"/>
                <w:sz w:val="24"/>
                <w:szCs w:val="24"/>
              </w:rPr>
              <w:t>общей</w:t>
            </w:r>
          </w:p>
        </w:tc>
        <w:tc>
          <w:tcPr>
            <w:tcW w:w="3380" w:type="dxa"/>
            <w:gridSpan w:val="2"/>
            <w:vAlign w:val="bottom"/>
          </w:tcPr>
          <w:p w:rsidR="00FD566D" w:rsidRDefault="00244CEF">
            <w:pPr>
              <w:rPr>
                <w:sz w:val="20"/>
                <w:szCs w:val="20"/>
              </w:rPr>
            </w:pPr>
            <w:r>
              <w:rPr>
                <w:rFonts w:eastAsia="Times New Roman"/>
                <w:sz w:val="24"/>
                <w:szCs w:val="24"/>
              </w:rPr>
              <w:t>численности   педагогических</w:t>
            </w:r>
          </w:p>
        </w:tc>
        <w:tc>
          <w:tcPr>
            <w:tcW w:w="900" w:type="dxa"/>
            <w:vAlign w:val="bottom"/>
          </w:tcPr>
          <w:p w:rsidR="00FD566D" w:rsidRDefault="00244CEF">
            <w:pPr>
              <w:ind w:left="200"/>
              <w:rPr>
                <w:sz w:val="20"/>
                <w:szCs w:val="20"/>
              </w:rPr>
            </w:pPr>
            <w:r>
              <w:rPr>
                <w:rFonts w:eastAsia="Times New Roman"/>
                <w:sz w:val="24"/>
                <w:szCs w:val="24"/>
              </w:rPr>
              <w:t>и</w:t>
            </w:r>
          </w:p>
        </w:tc>
        <w:tc>
          <w:tcPr>
            <w:tcW w:w="1520" w:type="dxa"/>
            <w:tcBorders>
              <w:right w:val="single" w:sz="8" w:space="0" w:color="auto"/>
            </w:tcBorders>
            <w:vAlign w:val="bottom"/>
          </w:tcPr>
          <w:p w:rsidR="00FD566D" w:rsidRDefault="00244CEF">
            <w:pPr>
              <w:jc w:val="right"/>
              <w:rPr>
                <w:sz w:val="20"/>
                <w:szCs w:val="20"/>
              </w:rPr>
            </w:pPr>
            <w:r>
              <w:rPr>
                <w:rFonts w:eastAsia="Times New Roman"/>
                <w:sz w:val="24"/>
                <w:szCs w:val="24"/>
              </w:rPr>
              <w:t>вно-</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85"/>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4020" w:type="dxa"/>
            <w:gridSpan w:val="2"/>
            <w:tcBorders>
              <w:bottom w:val="single" w:sz="8" w:space="0" w:color="auto"/>
            </w:tcBorders>
            <w:vAlign w:val="bottom"/>
          </w:tcPr>
          <w:p w:rsidR="00FD566D" w:rsidRDefault="00244CEF">
            <w:pPr>
              <w:rPr>
                <w:sz w:val="20"/>
                <w:szCs w:val="20"/>
              </w:rPr>
            </w:pPr>
            <w:r>
              <w:rPr>
                <w:rFonts w:eastAsia="Times New Roman"/>
                <w:sz w:val="24"/>
                <w:szCs w:val="24"/>
              </w:rPr>
              <w:t>хозяйственных работников</w:t>
            </w: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1.13</w:t>
            </w:r>
          </w:p>
        </w:tc>
        <w:tc>
          <w:tcPr>
            <w:tcW w:w="5340" w:type="dxa"/>
            <w:gridSpan w:val="4"/>
            <w:vAlign w:val="bottom"/>
          </w:tcPr>
          <w:p w:rsidR="00FD566D" w:rsidRDefault="00244CEF">
            <w:pPr>
              <w:spacing w:line="264" w:lineRule="exact"/>
              <w:rPr>
                <w:sz w:val="20"/>
                <w:szCs w:val="20"/>
              </w:rPr>
            </w:pPr>
            <w:r>
              <w:rPr>
                <w:rFonts w:eastAsia="Times New Roman"/>
                <w:w w:val="92"/>
                <w:sz w:val="24"/>
                <w:szCs w:val="24"/>
              </w:rPr>
              <w:t>Численность/удельныйвесчисленностипедагогическихи</w:t>
            </w:r>
          </w:p>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w:t>
            </w:r>
          </w:p>
        </w:tc>
        <w:tc>
          <w:tcPr>
            <w:tcW w:w="620" w:type="dxa"/>
            <w:tcBorders>
              <w:right w:val="single" w:sz="8" w:space="0" w:color="auto"/>
            </w:tcBorders>
            <w:vAlign w:val="bottom"/>
          </w:tcPr>
          <w:p w:rsidR="00FD566D" w:rsidRDefault="00266093">
            <w:pPr>
              <w:spacing w:line="264" w:lineRule="exact"/>
              <w:rPr>
                <w:sz w:val="20"/>
                <w:szCs w:val="20"/>
              </w:rPr>
            </w:pPr>
            <w:r>
              <w:rPr>
                <w:rFonts w:eastAsia="Times New Roman"/>
                <w:sz w:val="24"/>
                <w:szCs w:val="24"/>
              </w:rPr>
              <w:t>2</w:t>
            </w:r>
            <w:r w:rsidR="00AC5358">
              <w:rPr>
                <w:rFonts w:eastAsia="Times New Roman"/>
                <w:sz w:val="24"/>
                <w:szCs w:val="24"/>
              </w:rPr>
              <w:t>/10</w:t>
            </w:r>
            <w:r w:rsidR="00244CEF">
              <w:rPr>
                <w:rFonts w:eastAsia="Times New Roman"/>
                <w:sz w:val="24"/>
                <w:szCs w:val="24"/>
              </w:rPr>
              <w:t>0</w:t>
            </w:r>
          </w:p>
        </w:tc>
      </w:tr>
      <w:tr w:rsidR="00FD566D">
        <w:trPr>
          <w:trHeight w:val="269"/>
        </w:trPr>
        <w:tc>
          <w:tcPr>
            <w:tcW w:w="820" w:type="dxa"/>
            <w:tcBorders>
              <w:left w:val="single" w:sz="8" w:space="0" w:color="auto"/>
              <w:right w:val="single" w:sz="8" w:space="0" w:color="auto"/>
            </w:tcBorders>
            <w:vAlign w:val="bottom"/>
          </w:tcPr>
          <w:p w:rsidR="00FD566D" w:rsidRDefault="00FD566D">
            <w:pPr>
              <w:rPr>
                <w:sz w:val="23"/>
                <w:szCs w:val="23"/>
              </w:rPr>
            </w:pPr>
          </w:p>
        </w:tc>
        <w:tc>
          <w:tcPr>
            <w:tcW w:w="5340" w:type="dxa"/>
            <w:gridSpan w:val="4"/>
            <w:vAlign w:val="bottom"/>
          </w:tcPr>
          <w:p w:rsidR="00FD566D" w:rsidRDefault="00244CEF">
            <w:pPr>
              <w:spacing w:line="268" w:lineRule="exact"/>
              <w:rPr>
                <w:sz w:val="20"/>
                <w:szCs w:val="20"/>
              </w:rPr>
            </w:pPr>
            <w:r>
              <w:rPr>
                <w:rFonts w:eastAsia="Times New Roman"/>
                <w:sz w:val="24"/>
                <w:szCs w:val="24"/>
              </w:rPr>
              <w:t>административно-хозяйственных   работников,</w:t>
            </w:r>
          </w:p>
        </w:tc>
        <w:tc>
          <w:tcPr>
            <w:tcW w:w="1520" w:type="dxa"/>
            <w:tcBorders>
              <w:right w:val="single" w:sz="8" w:space="0" w:color="auto"/>
            </w:tcBorders>
            <w:vAlign w:val="bottom"/>
          </w:tcPr>
          <w:p w:rsidR="00FD566D" w:rsidRDefault="00244CEF">
            <w:pPr>
              <w:spacing w:line="268" w:lineRule="exact"/>
              <w:jc w:val="right"/>
              <w:rPr>
                <w:sz w:val="20"/>
                <w:szCs w:val="20"/>
              </w:rPr>
            </w:pPr>
            <w:r>
              <w:rPr>
                <w:rFonts w:eastAsia="Times New Roman"/>
                <w:sz w:val="24"/>
                <w:szCs w:val="24"/>
              </w:rPr>
              <w:t>прошедших</w:t>
            </w:r>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5340" w:type="dxa"/>
            <w:gridSpan w:val="4"/>
            <w:vAlign w:val="bottom"/>
          </w:tcPr>
          <w:p w:rsidR="00FD566D" w:rsidRDefault="00244CEF">
            <w:pPr>
              <w:rPr>
                <w:sz w:val="20"/>
                <w:szCs w:val="20"/>
              </w:rPr>
            </w:pPr>
            <w:r>
              <w:rPr>
                <w:rFonts w:eastAsia="Times New Roman"/>
                <w:sz w:val="24"/>
                <w:szCs w:val="24"/>
              </w:rPr>
              <w:t>повышение  квалификации  по  применению  в</w:t>
            </w: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4020" w:type="dxa"/>
            <w:gridSpan w:val="2"/>
            <w:vAlign w:val="bottom"/>
          </w:tcPr>
          <w:p w:rsidR="00FD566D" w:rsidRDefault="00674905">
            <w:pPr>
              <w:rPr>
                <w:sz w:val="20"/>
                <w:szCs w:val="20"/>
              </w:rPr>
            </w:pPr>
            <w:r>
              <w:rPr>
                <w:rFonts w:eastAsia="Times New Roman"/>
                <w:sz w:val="24"/>
                <w:szCs w:val="24"/>
              </w:rPr>
              <w:t>О</w:t>
            </w:r>
            <w:r w:rsidR="00244CEF">
              <w:rPr>
                <w:rFonts w:eastAsia="Times New Roman"/>
                <w:sz w:val="24"/>
                <w:szCs w:val="24"/>
              </w:rPr>
              <w:t>бразовательном</w:t>
            </w: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6860" w:type="dxa"/>
            <w:gridSpan w:val="5"/>
            <w:tcBorders>
              <w:right w:val="single" w:sz="8" w:space="0" w:color="auto"/>
            </w:tcBorders>
            <w:vAlign w:val="bottom"/>
          </w:tcPr>
          <w:p w:rsidR="00FD566D" w:rsidRDefault="00244CEF">
            <w:pPr>
              <w:rPr>
                <w:sz w:val="20"/>
                <w:szCs w:val="20"/>
              </w:rPr>
            </w:pPr>
            <w:r>
              <w:rPr>
                <w:rFonts w:eastAsia="Times New Roman"/>
                <w:sz w:val="24"/>
                <w:szCs w:val="24"/>
              </w:rPr>
              <w:t>процессе федеральных государственных образовательных</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4020" w:type="dxa"/>
            <w:gridSpan w:val="2"/>
            <w:vAlign w:val="bottom"/>
          </w:tcPr>
          <w:p w:rsidR="00FD566D" w:rsidRDefault="00674905">
            <w:pPr>
              <w:rPr>
                <w:sz w:val="20"/>
                <w:szCs w:val="20"/>
              </w:rPr>
            </w:pPr>
            <w:r>
              <w:rPr>
                <w:rFonts w:eastAsia="Times New Roman"/>
                <w:sz w:val="24"/>
                <w:szCs w:val="24"/>
              </w:rPr>
              <w:t>С</w:t>
            </w:r>
            <w:r w:rsidR="00244CEF">
              <w:rPr>
                <w:rFonts w:eastAsia="Times New Roman"/>
                <w:sz w:val="24"/>
                <w:szCs w:val="24"/>
              </w:rPr>
              <w:t>тандартов</w:t>
            </w:r>
          </w:p>
        </w:tc>
        <w:tc>
          <w:tcPr>
            <w:tcW w:w="420" w:type="dxa"/>
            <w:vAlign w:val="bottom"/>
          </w:tcPr>
          <w:p w:rsidR="00FD566D" w:rsidRDefault="00FD566D">
            <w:pPr>
              <w:rPr>
                <w:sz w:val="24"/>
                <w:szCs w:val="24"/>
              </w:rPr>
            </w:pPr>
          </w:p>
        </w:tc>
        <w:tc>
          <w:tcPr>
            <w:tcW w:w="900" w:type="dxa"/>
            <w:vAlign w:val="bottom"/>
          </w:tcPr>
          <w:p w:rsidR="00FD566D" w:rsidRDefault="00FD566D">
            <w:pPr>
              <w:rPr>
                <w:sz w:val="24"/>
                <w:szCs w:val="24"/>
              </w:rPr>
            </w:pPr>
          </w:p>
        </w:tc>
        <w:tc>
          <w:tcPr>
            <w:tcW w:w="1520" w:type="dxa"/>
            <w:tcBorders>
              <w:right w:val="single" w:sz="8" w:space="0" w:color="auto"/>
            </w:tcBorders>
            <w:vAlign w:val="bottom"/>
          </w:tcPr>
          <w:p w:rsidR="00FD566D" w:rsidRDefault="00FD566D">
            <w:pPr>
              <w:rPr>
                <w:sz w:val="24"/>
                <w:szCs w:val="24"/>
              </w:rPr>
            </w:pP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6860" w:type="dxa"/>
            <w:gridSpan w:val="5"/>
            <w:tcBorders>
              <w:right w:val="single" w:sz="8" w:space="0" w:color="auto"/>
            </w:tcBorders>
            <w:vAlign w:val="bottom"/>
          </w:tcPr>
          <w:p w:rsidR="00FD566D" w:rsidRDefault="00244CEF">
            <w:pPr>
              <w:rPr>
                <w:sz w:val="20"/>
                <w:szCs w:val="20"/>
              </w:rPr>
            </w:pPr>
            <w:r>
              <w:rPr>
                <w:rFonts w:eastAsia="Times New Roman"/>
                <w:sz w:val="24"/>
                <w:szCs w:val="24"/>
              </w:rPr>
              <w:t>в  общей  численности  педагогических  и  административно-</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85"/>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4020" w:type="dxa"/>
            <w:gridSpan w:val="2"/>
            <w:tcBorders>
              <w:bottom w:val="single" w:sz="8" w:space="0" w:color="auto"/>
            </w:tcBorders>
            <w:vAlign w:val="bottom"/>
          </w:tcPr>
          <w:p w:rsidR="00FD566D" w:rsidRDefault="00244CEF">
            <w:pPr>
              <w:rPr>
                <w:sz w:val="20"/>
                <w:szCs w:val="20"/>
              </w:rPr>
            </w:pPr>
            <w:r>
              <w:rPr>
                <w:rFonts w:eastAsia="Times New Roman"/>
                <w:sz w:val="24"/>
                <w:szCs w:val="24"/>
              </w:rPr>
              <w:t>хозяйственных работников</w:t>
            </w: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0"/>
        </w:trPr>
        <w:tc>
          <w:tcPr>
            <w:tcW w:w="820" w:type="dxa"/>
            <w:tcBorders>
              <w:left w:val="single" w:sz="8" w:space="0" w:color="auto"/>
              <w:right w:val="single" w:sz="8" w:space="0" w:color="auto"/>
            </w:tcBorders>
            <w:vAlign w:val="bottom"/>
          </w:tcPr>
          <w:p w:rsidR="00FD566D" w:rsidRDefault="00FD566D"/>
        </w:tc>
        <w:tc>
          <w:tcPr>
            <w:tcW w:w="6860" w:type="dxa"/>
            <w:gridSpan w:val="5"/>
            <w:tcBorders>
              <w:right w:val="single" w:sz="8" w:space="0" w:color="auto"/>
            </w:tcBorders>
            <w:vAlign w:val="bottom"/>
          </w:tcPr>
          <w:p w:rsidR="00FD566D" w:rsidRDefault="00244CEF">
            <w:pPr>
              <w:spacing w:line="259" w:lineRule="exact"/>
              <w:rPr>
                <w:sz w:val="20"/>
                <w:szCs w:val="20"/>
              </w:rPr>
            </w:pPr>
            <w:r>
              <w:rPr>
                <w:rFonts w:eastAsia="Times New Roman"/>
                <w:sz w:val="24"/>
                <w:szCs w:val="24"/>
              </w:rPr>
              <w:t>Соотношение «педагогический работник/воспитанник» в</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1.14</w:t>
            </w:r>
          </w:p>
        </w:tc>
        <w:tc>
          <w:tcPr>
            <w:tcW w:w="4020" w:type="dxa"/>
            <w:gridSpan w:val="2"/>
            <w:vAlign w:val="bottom"/>
          </w:tcPr>
          <w:p w:rsidR="00FD566D" w:rsidRDefault="00674905">
            <w:pPr>
              <w:spacing w:line="264" w:lineRule="exact"/>
              <w:rPr>
                <w:sz w:val="20"/>
                <w:szCs w:val="20"/>
              </w:rPr>
            </w:pPr>
            <w:r>
              <w:rPr>
                <w:rFonts w:eastAsia="Times New Roman"/>
                <w:sz w:val="24"/>
                <w:szCs w:val="24"/>
              </w:rPr>
              <w:t>Д</w:t>
            </w:r>
            <w:r w:rsidR="00244CEF">
              <w:rPr>
                <w:rFonts w:eastAsia="Times New Roman"/>
                <w:sz w:val="24"/>
                <w:szCs w:val="24"/>
              </w:rPr>
              <w:t>ошкольной</w:t>
            </w:r>
          </w:p>
        </w:tc>
        <w:tc>
          <w:tcPr>
            <w:tcW w:w="420" w:type="dxa"/>
            <w:vAlign w:val="bottom"/>
          </w:tcPr>
          <w:p w:rsidR="00FD566D" w:rsidRDefault="00FD566D"/>
        </w:tc>
        <w:tc>
          <w:tcPr>
            <w:tcW w:w="900" w:type="dxa"/>
            <w:vAlign w:val="bottom"/>
          </w:tcPr>
          <w:p w:rsidR="00FD566D" w:rsidRDefault="00FD566D"/>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человек/че</w:t>
            </w:r>
          </w:p>
        </w:tc>
        <w:tc>
          <w:tcPr>
            <w:tcW w:w="620" w:type="dxa"/>
            <w:tcBorders>
              <w:right w:val="single" w:sz="8" w:space="0" w:color="auto"/>
            </w:tcBorders>
            <w:vAlign w:val="bottom"/>
          </w:tcPr>
          <w:p w:rsidR="00FD566D" w:rsidRPr="00266093" w:rsidRDefault="00266093">
            <w:pPr>
              <w:spacing w:line="264" w:lineRule="exact"/>
              <w:rPr>
                <w:sz w:val="20"/>
                <w:szCs w:val="20"/>
              </w:rPr>
            </w:pPr>
            <w:r>
              <w:rPr>
                <w:rFonts w:eastAsia="Times New Roman"/>
                <w:sz w:val="24"/>
                <w:szCs w:val="24"/>
              </w:rPr>
              <w:t>2</w:t>
            </w:r>
            <w:r w:rsidR="00244CEF">
              <w:rPr>
                <w:rFonts w:eastAsia="Times New Roman"/>
                <w:sz w:val="24"/>
                <w:szCs w:val="24"/>
              </w:rPr>
              <w:t>/</w:t>
            </w:r>
            <w:r>
              <w:rPr>
                <w:rFonts w:eastAsia="Times New Roman"/>
                <w:sz w:val="24"/>
                <w:szCs w:val="24"/>
              </w:rPr>
              <w:t>22</w:t>
            </w:r>
          </w:p>
        </w:tc>
      </w:tr>
      <w:tr w:rsidR="00FD566D">
        <w:trPr>
          <w:trHeight w:val="283"/>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4020" w:type="dxa"/>
            <w:gridSpan w:val="2"/>
            <w:tcBorders>
              <w:bottom w:val="single" w:sz="8" w:space="0" w:color="auto"/>
            </w:tcBorders>
            <w:vAlign w:val="bottom"/>
          </w:tcPr>
          <w:p w:rsidR="00FD566D" w:rsidRDefault="00244CEF">
            <w:pPr>
              <w:spacing w:line="273" w:lineRule="exact"/>
              <w:rPr>
                <w:sz w:val="20"/>
                <w:szCs w:val="20"/>
              </w:rPr>
            </w:pPr>
            <w:r>
              <w:rPr>
                <w:rFonts w:eastAsia="Times New Roman"/>
                <w:sz w:val="24"/>
                <w:szCs w:val="24"/>
              </w:rPr>
              <w:t>образовательной организации</w:t>
            </w: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244CEF">
            <w:pPr>
              <w:spacing w:line="273" w:lineRule="exact"/>
              <w:rPr>
                <w:sz w:val="20"/>
                <w:szCs w:val="20"/>
              </w:rPr>
            </w:pPr>
            <w:r>
              <w:rPr>
                <w:rFonts w:eastAsia="Times New Roman"/>
                <w:sz w:val="24"/>
                <w:szCs w:val="24"/>
              </w:rPr>
              <w:t>ловек</w:t>
            </w: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1"/>
        </w:trPr>
        <w:tc>
          <w:tcPr>
            <w:tcW w:w="820" w:type="dxa"/>
            <w:tcBorders>
              <w:left w:val="single" w:sz="8" w:space="0" w:color="auto"/>
              <w:right w:val="single" w:sz="8" w:space="0" w:color="auto"/>
            </w:tcBorders>
            <w:vAlign w:val="bottom"/>
          </w:tcPr>
          <w:p w:rsidR="00FD566D" w:rsidRDefault="00FD566D"/>
        </w:tc>
        <w:tc>
          <w:tcPr>
            <w:tcW w:w="6860" w:type="dxa"/>
            <w:gridSpan w:val="5"/>
            <w:tcBorders>
              <w:right w:val="single" w:sz="8" w:space="0" w:color="auto"/>
            </w:tcBorders>
            <w:vAlign w:val="bottom"/>
          </w:tcPr>
          <w:p w:rsidR="00FD566D" w:rsidRDefault="00244CEF">
            <w:pPr>
              <w:spacing w:line="262" w:lineRule="exact"/>
              <w:rPr>
                <w:sz w:val="20"/>
                <w:szCs w:val="20"/>
              </w:rPr>
            </w:pPr>
            <w:r>
              <w:rPr>
                <w:rFonts w:eastAsia="Times New Roman"/>
                <w:sz w:val="24"/>
                <w:szCs w:val="24"/>
              </w:rPr>
              <w:t>Наличие в образовательной организации следующих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w:t>
            </w:r>
          </w:p>
        </w:tc>
        <w:tc>
          <w:tcPr>
            <w:tcW w:w="4020" w:type="dxa"/>
            <w:gridSpan w:val="2"/>
            <w:vAlign w:val="bottom"/>
          </w:tcPr>
          <w:p w:rsidR="00FD566D" w:rsidRDefault="00674905">
            <w:pPr>
              <w:spacing w:line="264" w:lineRule="exact"/>
              <w:rPr>
                <w:sz w:val="20"/>
                <w:szCs w:val="20"/>
              </w:rPr>
            </w:pPr>
            <w:r>
              <w:rPr>
                <w:rFonts w:eastAsia="Times New Roman"/>
                <w:sz w:val="24"/>
                <w:szCs w:val="24"/>
              </w:rPr>
              <w:t>П</w:t>
            </w:r>
            <w:r w:rsidR="00244CEF">
              <w:rPr>
                <w:rFonts w:eastAsia="Times New Roman"/>
                <w:sz w:val="24"/>
                <w:szCs w:val="24"/>
              </w:rPr>
              <w:t>едагогических</w:t>
            </w:r>
          </w:p>
        </w:tc>
        <w:tc>
          <w:tcPr>
            <w:tcW w:w="420" w:type="dxa"/>
            <w:vAlign w:val="bottom"/>
          </w:tcPr>
          <w:p w:rsidR="00FD566D" w:rsidRDefault="00FD566D"/>
        </w:tc>
        <w:tc>
          <w:tcPr>
            <w:tcW w:w="900" w:type="dxa"/>
            <w:vAlign w:val="bottom"/>
          </w:tcPr>
          <w:p w:rsidR="00FD566D" w:rsidRDefault="00FD566D"/>
        </w:tc>
        <w:tc>
          <w:tcPr>
            <w:tcW w:w="1520" w:type="dxa"/>
            <w:tcBorders>
              <w:right w:val="single" w:sz="8" w:space="0" w:color="auto"/>
            </w:tcBorders>
            <w:vAlign w:val="bottom"/>
          </w:tcPr>
          <w:p w:rsidR="00FD566D" w:rsidRDefault="00FD566D"/>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r w:rsidR="00FD566D">
        <w:trPr>
          <w:trHeight w:val="280"/>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4020" w:type="dxa"/>
            <w:gridSpan w:val="2"/>
            <w:tcBorders>
              <w:bottom w:val="single" w:sz="8" w:space="0" w:color="auto"/>
            </w:tcBorders>
            <w:vAlign w:val="bottom"/>
          </w:tcPr>
          <w:p w:rsidR="00FD566D" w:rsidRDefault="00244CEF">
            <w:pPr>
              <w:spacing w:line="271" w:lineRule="exact"/>
              <w:rPr>
                <w:sz w:val="20"/>
                <w:szCs w:val="20"/>
              </w:rPr>
            </w:pPr>
            <w:r>
              <w:rPr>
                <w:rFonts w:eastAsia="Times New Roman"/>
                <w:sz w:val="24"/>
                <w:szCs w:val="24"/>
              </w:rPr>
              <w:t>работников:</w:t>
            </w:r>
          </w:p>
        </w:tc>
        <w:tc>
          <w:tcPr>
            <w:tcW w:w="420" w:type="dxa"/>
            <w:tcBorders>
              <w:bottom w:val="single" w:sz="8" w:space="0" w:color="auto"/>
            </w:tcBorders>
            <w:vAlign w:val="bottom"/>
          </w:tcPr>
          <w:p w:rsidR="00FD566D" w:rsidRDefault="00FD566D">
            <w:pPr>
              <w:rPr>
                <w:sz w:val="24"/>
                <w:szCs w:val="24"/>
              </w:rPr>
            </w:pPr>
          </w:p>
        </w:tc>
        <w:tc>
          <w:tcPr>
            <w:tcW w:w="900" w:type="dxa"/>
            <w:tcBorders>
              <w:bottom w:val="single" w:sz="8" w:space="0" w:color="auto"/>
            </w:tcBorders>
            <w:vAlign w:val="bottom"/>
          </w:tcPr>
          <w:p w:rsidR="00FD566D" w:rsidRDefault="00FD566D">
            <w:pPr>
              <w:rPr>
                <w:sz w:val="24"/>
                <w:szCs w:val="24"/>
              </w:rPr>
            </w:pPr>
          </w:p>
        </w:tc>
        <w:tc>
          <w:tcPr>
            <w:tcW w:w="1520" w:type="dxa"/>
            <w:tcBorders>
              <w:bottom w:val="single" w:sz="8" w:space="0" w:color="auto"/>
              <w:right w:val="single" w:sz="8" w:space="0" w:color="auto"/>
            </w:tcBorders>
            <w:vAlign w:val="bottom"/>
          </w:tcPr>
          <w:p w:rsidR="00FD566D" w:rsidRDefault="00FD566D">
            <w:pPr>
              <w:rPr>
                <w:sz w:val="24"/>
                <w:szCs w:val="24"/>
              </w:rPr>
            </w:pP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1.15.1</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Музыкального руководителя</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BB0C62">
            <w:pPr>
              <w:spacing w:line="264" w:lineRule="exact"/>
              <w:rPr>
                <w:sz w:val="20"/>
                <w:szCs w:val="20"/>
              </w:rPr>
            </w:pPr>
            <w:r>
              <w:rPr>
                <w:rFonts w:eastAsia="Times New Roman"/>
                <w:sz w:val="24"/>
                <w:szCs w:val="24"/>
              </w:rPr>
              <w:t>НЕТ</w:t>
            </w:r>
          </w:p>
        </w:tc>
      </w:tr>
      <w:tr w:rsidR="00FD566D">
        <w:trPr>
          <w:trHeight w:val="268"/>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1.15.2</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Инструктора по физической культуре</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Нет</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1.15.3</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Учителя-логопеда</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Нет</w:t>
            </w:r>
          </w:p>
        </w:tc>
      </w:tr>
      <w:tr w:rsidR="00FD566D">
        <w:trPr>
          <w:trHeight w:val="268"/>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1.15.4</w:t>
            </w:r>
          </w:p>
        </w:tc>
        <w:tc>
          <w:tcPr>
            <w:tcW w:w="1060" w:type="dxa"/>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Логопеда</w:t>
            </w:r>
          </w:p>
        </w:tc>
        <w:tc>
          <w:tcPr>
            <w:tcW w:w="2960" w:type="dxa"/>
            <w:tcBorders>
              <w:bottom w:val="single" w:sz="8" w:space="0" w:color="auto"/>
            </w:tcBorders>
            <w:vAlign w:val="bottom"/>
          </w:tcPr>
          <w:p w:rsidR="00FD566D" w:rsidRDefault="00FD566D">
            <w:pPr>
              <w:rPr>
                <w:sz w:val="23"/>
                <w:szCs w:val="23"/>
              </w:rPr>
            </w:pP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FD566D">
            <w:pPr>
              <w:rPr>
                <w:sz w:val="23"/>
                <w:szCs w:val="23"/>
              </w:rPr>
            </w:pP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Нет</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1.15.5</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Учителя-дефектолога</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Нет</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1.15.6</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Педагога-психолога</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FD566D">
            <w:pPr>
              <w:rPr>
                <w:sz w:val="23"/>
                <w:szCs w:val="23"/>
              </w:rPr>
            </w:pP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Нет</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left="20"/>
              <w:rPr>
                <w:sz w:val="20"/>
                <w:szCs w:val="20"/>
              </w:rPr>
            </w:pPr>
            <w:r>
              <w:rPr>
                <w:rFonts w:eastAsia="Times New Roman"/>
                <w:sz w:val="24"/>
                <w:szCs w:val="24"/>
              </w:rPr>
              <w:t>2.</w:t>
            </w:r>
          </w:p>
        </w:tc>
        <w:tc>
          <w:tcPr>
            <w:tcW w:w="4020" w:type="dxa"/>
            <w:gridSpan w:val="2"/>
            <w:tcBorders>
              <w:bottom w:val="single" w:sz="8" w:space="0" w:color="auto"/>
            </w:tcBorders>
            <w:vAlign w:val="bottom"/>
          </w:tcPr>
          <w:p w:rsidR="00FD566D" w:rsidRDefault="00244CEF">
            <w:pPr>
              <w:spacing w:line="264" w:lineRule="exact"/>
              <w:rPr>
                <w:sz w:val="20"/>
                <w:szCs w:val="20"/>
              </w:rPr>
            </w:pPr>
            <w:r>
              <w:rPr>
                <w:rFonts w:eastAsia="Times New Roman"/>
                <w:sz w:val="24"/>
                <w:szCs w:val="24"/>
              </w:rPr>
              <w:t>Инфраструктура</w:t>
            </w:r>
          </w:p>
        </w:tc>
        <w:tc>
          <w:tcPr>
            <w:tcW w:w="420" w:type="dxa"/>
            <w:tcBorders>
              <w:bottom w:val="single" w:sz="8" w:space="0" w:color="auto"/>
            </w:tcBorders>
            <w:vAlign w:val="bottom"/>
          </w:tcPr>
          <w:p w:rsidR="00FD566D" w:rsidRDefault="00FD566D">
            <w:pPr>
              <w:rPr>
                <w:sz w:val="23"/>
                <w:szCs w:val="23"/>
              </w:rPr>
            </w:pPr>
          </w:p>
        </w:tc>
        <w:tc>
          <w:tcPr>
            <w:tcW w:w="900" w:type="dxa"/>
            <w:tcBorders>
              <w:bottom w:val="single" w:sz="8" w:space="0" w:color="auto"/>
            </w:tcBorders>
            <w:vAlign w:val="bottom"/>
          </w:tcPr>
          <w:p w:rsidR="00FD566D" w:rsidRDefault="00FD566D">
            <w:pPr>
              <w:rPr>
                <w:sz w:val="23"/>
                <w:szCs w:val="23"/>
              </w:rPr>
            </w:pPr>
          </w:p>
        </w:tc>
        <w:tc>
          <w:tcPr>
            <w:tcW w:w="1520" w:type="dxa"/>
            <w:tcBorders>
              <w:bottom w:val="single" w:sz="8" w:space="0" w:color="auto"/>
              <w:right w:val="single" w:sz="8" w:space="0" w:color="auto"/>
            </w:tcBorders>
            <w:vAlign w:val="bottom"/>
          </w:tcPr>
          <w:p w:rsidR="00FD566D" w:rsidRDefault="00FD566D">
            <w:pPr>
              <w:rPr>
                <w:sz w:val="23"/>
                <w:szCs w:val="23"/>
              </w:rPr>
            </w:pPr>
          </w:p>
        </w:tc>
        <w:tc>
          <w:tcPr>
            <w:tcW w:w="1400" w:type="dxa"/>
            <w:tcBorders>
              <w:bottom w:val="single" w:sz="8" w:space="0" w:color="auto"/>
              <w:right w:val="single" w:sz="8" w:space="0" w:color="auto"/>
            </w:tcBorders>
            <w:vAlign w:val="bottom"/>
          </w:tcPr>
          <w:p w:rsidR="00FD566D" w:rsidRDefault="00FD566D">
            <w:pPr>
              <w:rPr>
                <w:sz w:val="23"/>
                <w:szCs w:val="23"/>
              </w:rPr>
            </w:pP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w:t>
            </w:r>
          </w:p>
        </w:tc>
      </w:tr>
    </w:tbl>
    <w:p w:rsidR="00FD566D" w:rsidRDefault="00FD566D">
      <w:pPr>
        <w:sectPr w:rsidR="00FD566D">
          <w:pgSz w:w="11900" w:h="16838"/>
          <w:pgMar w:top="1112" w:right="506" w:bottom="626" w:left="1440" w:header="0" w:footer="0" w:gutter="0"/>
          <w:cols w:space="720" w:equalWidth="0">
            <w:col w:w="9960"/>
          </w:cols>
        </w:sectPr>
      </w:pPr>
    </w:p>
    <w:tbl>
      <w:tblPr>
        <w:tblW w:w="0" w:type="auto"/>
        <w:tblInd w:w="270" w:type="dxa"/>
        <w:tblLayout w:type="fixed"/>
        <w:tblCellMar>
          <w:left w:w="0" w:type="dxa"/>
          <w:right w:w="0" w:type="dxa"/>
        </w:tblCellMar>
        <w:tblLook w:val="04A0" w:firstRow="1" w:lastRow="0" w:firstColumn="1" w:lastColumn="0" w:noHBand="0" w:noVBand="1"/>
      </w:tblPr>
      <w:tblGrid>
        <w:gridCol w:w="820"/>
        <w:gridCol w:w="6860"/>
        <w:gridCol w:w="1400"/>
        <w:gridCol w:w="620"/>
      </w:tblGrid>
      <w:tr w:rsidR="00FD566D">
        <w:trPr>
          <w:trHeight w:val="276"/>
        </w:trPr>
        <w:tc>
          <w:tcPr>
            <w:tcW w:w="820" w:type="dxa"/>
            <w:tcBorders>
              <w:left w:val="single" w:sz="8" w:space="0" w:color="auto"/>
              <w:right w:val="single" w:sz="8" w:space="0" w:color="auto"/>
            </w:tcBorders>
            <w:vAlign w:val="bottom"/>
          </w:tcPr>
          <w:p w:rsidR="00FD566D" w:rsidRDefault="00244CEF">
            <w:pPr>
              <w:ind w:right="380"/>
              <w:jc w:val="right"/>
              <w:rPr>
                <w:sz w:val="20"/>
                <w:szCs w:val="20"/>
              </w:rPr>
            </w:pPr>
            <w:r>
              <w:rPr>
                <w:rFonts w:eastAsia="Times New Roman"/>
                <w:w w:val="99"/>
                <w:sz w:val="24"/>
                <w:szCs w:val="24"/>
              </w:rPr>
              <w:t>2.1</w:t>
            </w:r>
          </w:p>
        </w:tc>
        <w:tc>
          <w:tcPr>
            <w:tcW w:w="6860" w:type="dxa"/>
            <w:tcBorders>
              <w:right w:val="single" w:sz="8" w:space="0" w:color="auto"/>
            </w:tcBorders>
            <w:vAlign w:val="bottom"/>
          </w:tcPr>
          <w:p w:rsidR="00FD566D" w:rsidRDefault="00244CEF">
            <w:pPr>
              <w:rPr>
                <w:sz w:val="20"/>
                <w:szCs w:val="20"/>
              </w:rPr>
            </w:pPr>
            <w:r>
              <w:rPr>
                <w:rFonts w:eastAsia="Times New Roman"/>
                <w:sz w:val="24"/>
                <w:szCs w:val="24"/>
              </w:rPr>
              <w:t>Общаяплощадьпомещений,вкоторыхосуществляется</w:t>
            </w:r>
          </w:p>
        </w:tc>
        <w:tc>
          <w:tcPr>
            <w:tcW w:w="1400" w:type="dxa"/>
            <w:tcBorders>
              <w:right w:val="single" w:sz="8" w:space="0" w:color="auto"/>
            </w:tcBorders>
            <w:vAlign w:val="bottom"/>
          </w:tcPr>
          <w:p w:rsidR="00FD566D" w:rsidRDefault="00244CEF">
            <w:pPr>
              <w:rPr>
                <w:sz w:val="20"/>
                <w:szCs w:val="20"/>
              </w:rPr>
            </w:pPr>
            <w:r>
              <w:rPr>
                <w:rFonts w:eastAsia="Times New Roman"/>
                <w:sz w:val="24"/>
                <w:szCs w:val="24"/>
              </w:rPr>
              <w:t>кв. м</w:t>
            </w:r>
          </w:p>
        </w:tc>
        <w:tc>
          <w:tcPr>
            <w:tcW w:w="620" w:type="dxa"/>
            <w:tcBorders>
              <w:right w:val="single" w:sz="8" w:space="0" w:color="auto"/>
            </w:tcBorders>
            <w:vAlign w:val="bottom"/>
          </w:tcPr>
          <w:p w:rsidR="00FD566D" w:rsidRDefault="00244CEF">
            <w:pPr>
              <w:rPr>
                <w:sz w:val="20"/>
                <w:szCs w:val="20"/>
              </w:rPr>
            </w:pPr>
            <w:r>
              <w:rPr>
                <w:rFonts w:eastAsia="Times New Roman"/>
                <w:sz w:val="24"/>
                <w:szCs w:val="24"/>
              </w:rPr>
              <w:t>2,</w:t>
            </w:r>
            <w:r w:rsidR="00F83F89">
              <w:rPr>
                <w:rFonts w:eastAsia="Times New Roman"/>
                <w:sz w:val="24"/>
                <w:szCs w:val="24"/>
              </w:rPr>
              <w:t>5</w:t>
            </w:r>
          </w:p>
        </w:tc>
      </w:tr>
      <w:tr w:rsidR="00FD566D">
        <w:trPr>
          <w:trHeight w:val="273"/>
        </w:trPr>
        <w:tc>
          <w:tcPr>
            <w:tcW w:w="820" w:type="dxa"/>
            <w:tcBorders>
              <w:left w:val="single" w:sz="8" w:space="0" w:color="auto"/>
              <w:bottom w:val="single" w:sz="8" w:space="0" w:color="auto"/>
              <w:right w:val="single" w:sz="8" w:space="0" w:color="auto"/>
            </w:tcBorders>
            <w:vAlign w:val="bottom"/>
          </w:tcPr>
          <w:p w:rsidR="00FD566D" w:rsidRDefault="00FD566D">
            <w:pPr>
              <w:rPr>
                <w:sz w:val="23"/>
                <w:szCs w:val="23"/>
              </w:rPr>
            </w:pPr>
          </w:p>
        </w:tc>
        <w:tc>
          <w:tcPr>
            <w:tcW w:w="686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образовательная деятельность, в расчете на одного воспитанника</w:t>
            </w:r>
          </w:p>
        </w:tc>
        <w:tc>
          <w:tcPr>
            <w:tcW w:w="1400" w:type="dxa"/>
            <w:tcBorders>
              <w:bottom w:val="single" w:sz="8" w:space="0" w:color="auto"/>
              <w:right w:val="single" w:sz="8" w:space="0" w:color="auto"/>
            </w:tcBorders>
            <w:vAlign w:val="bottom"/>
          </w:tcPr>
          <w:p w:rsidR="00FD566D" w:rsidRDefault="00FD566D">
            <w:pPr>
              <w:rPr>
                <w:sz w:val="23"/>
                <w:szCs w:val="23"/>
              </w:rPr>
            </w:pPr>
          </w:p>
        </w:tc>
        <w:tc>
          <w:tcPr>
            <w:tcW w:w="620" w:type="dxa"/>
            <w:tcBorders>
              <w:bottom w:val="single" w:sz="8" w:space="0" w:color="auto"/>
              <w:right w:val="single" w:sz="8" w:space="0" w:color="auto"/>
            </w:tcBorders>
            <w:vAlign w:val="bottom"/>
          </w:tcPr>
          <w:p w:rsidR="00FD566D" w:rsidRDefault="00FD566D">
            <w:pPr>
              <w:rPr>
                <w:sz w:val="23"/>
                <w:szCs w:val="23"/>
              </w:rPr>
            </w:pPr>
          </w:p>
        </w:tc>
      </w:tr>
      <w:tr w:rsidR="00FD566D">
        <w:trPr>
          <w:trHeight w:val="264"/>
        </w:trPr>
        <w:tc>
          <w:tcPr>
            <w:tcW w:w="820" w:type="dxa"/>
            <w:tcBorders>
              <w:left w:val="single" w:sz="8" w:space="0" w:color="auto"/>
              <w:right w:val="single" w:sz="8" w:space="0" w:color="auto"/>
            </w:tcBorders>
            <w:vAlign w:val="bottom"/>
          </w:tcPr>
          <w:p w:rsidR="00FD566D" w:rsidRDefault="00FD566D"/>
        </w:tc>
        <w:tc>
          <w:tcPr>
            <w:tcW w:w="686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Площадь  помещений  для  организации  дополнительных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right="380"/>
              <w:jc w:val="right"/>
              <w:rPr>
                <w:sz w:val="20"/>
                <w:szCs w:val="20"/>
              </w:rPr>
            </w:pPr>
            <w:r>
              <w:rPr>
                <w:rFonts w:eastAsia="Times New Roman"/>
                <w:w w:val="99"/>
                <w:sz w:val="24"/>
                <w:szCs w:val="24"/>
              </w:rPr>
              <w:t>2.2</w:t>
            </w:r>
          </w:p>
        </w:tc>
        <w:tc>
          <w:tcPr>
            <w:tcW w:w="6860" w:type="dxa"/>
            <w:tcBorders>
              <w:right w:val="single" w:sz="8" w:space="0" w:color="auto"/>
            </w:tcBorders>
            <w:vAlign w:val="bottom"/>
          </w:tcPr>
          <w:p w:rsidR="00FD566D" w:rsidRDefault="00674905">
            <w:pPr>
              <w:spacing w:line="264" w:lineRule="exact"/>
              <w:rPr>
                <w:sz w:val="20"/>
                <w:szCs w:val="20"/>
              </w:rPr>
            </w:pPr>
            <w:r>
              <w:rPr>
                <w:rFonts w:eastAsia="Times New Roman"/>
                <w:sz w:val="24"/>
                <w:szCs w:val="24"/>
              </w:rPr>
              <w:t>В</w:t>
            </w:r>
            <w:r w:rsidR="00244CEF">
              <w:rPr>
                <w:rFonts w:eastAsia="Times New Roman"/>
                <w:sz w:val="24"/>
                <w:szCs w:val="24"/>
              </w:rPr>
              <w:t>идов</w:t>
            </w:r>
          </w:p>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кв. м</w:t>
            </w:r>
          </w:p>
        </w:tc>
        <w:tc>
          <w:tcPr>
            <w:tcW w:w="62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19,8</w:t>
            </w:r>
          </w:p>
        </w:tc>
      </w:tr>
      <w:tr w:rsidR="00FD566D">
        <w:trPr>
          <w:trHeight w:val="283"/>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6860" w:type="dxa"/>
            <w:tcBorders>
              <w:bottom w:val="single" w:sz="8" w:space="0" w:color="auto"/>
              <w:right w:val="single" w:sz="8" w:space="0" w:color="auto"/>
            </w:tcBorders>
            <w:vAlign w:val="bottom"/>
          </w:tcPr>
          <w:p w:rsidR="00FD566D" w:rsidRDefault="00244CEF">
            <w:pPr>
              <w:spacing w:line="273" w:lineRule="exact"/>
              <w:rPr>
                <w:sz w:val="20"/>
                <w:szCs w:val="20"/>
              </w:rPr>
            </w:pPr>
            <w:r>
              <w:rPr>
                <w:rFonts w:eastAsia="Times New Roman"/>
                <w:sz w:val="24"/>
                <w:szCs w:val="24"/>
              </w:rPr>
              <w:t>деятельности воспитанников</w:t>
            </w: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right="380"/>
              <w:jc w:val="right"/>
              <w:rPr>
                <w:sz w:val="20"/>
                <w:szCs w:val="20"/>
              </w:rPr>
            </w:pPr>
            <w:r>
              <w:rPr>
                <w:rFonts w:eastAsia="Times New Roman"/>
                <w:w w:val="99"/>
                <w:sz w:val="24"/>
                <w:szCs w:val="24"/>
              </w:rPr>
              <w:t>2.3</w:t>
            </w:r>
          </w:p>
        </w:tc>
        <w:tc>
          <w:tcPr>
            <w:tcW w:w="686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Наличие физкультурного зала</w:t>
            </w: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w:t>
            </w:r>
          </w:p>
        </w:tc>
      </w:tr>
      <w:tr w:rsidR="00FD566D">
        <w:trPr>
          <w:trHeight w:val="266"/>
        </w:trPr>
        <w:tc>
          <w:tcPr>
            <w:tcW w:w="820" w:type="dxa"/>
            <w:tcBorders>
              <w:left w:val="single" w:sz="8" w:space="0" w:color="auto"/>
              <w:bottom w:val="single" w:sz="8" w:space="0" w:color="auto"/>
              <w:right w:val="single" w:sz="8" w:space="0" w:color="auto"/>
            </w:tcBorders>
            <w:vAlign w:val="bottom"/>
          </w:tcPr>
          <w:p w:rsidR="00FD566D" w:rsidRDefault="00244CEF">
            <w:pPr>
              <w:spacing w:line="264" w:lineRule="exact"/>
              <w:ind w:right="380"/>
              <w:jc w:val="right"/>
              <w:rPr>
                <w:sz w:val="20"/>
                <w:szCs w:val="20"/>
              </w:rPr>
            </w:pPr>
            <w:r>
              <w:rPr>
                <w:rFonts w:eastAsia="Times New Roman"/>
                <w:w w:val="99"/>
                <w:sz w:val="24"/>
                <w:szCs w:val="24"/>
              </w:rPr>
              <w:t>2.4</w:t>
            </w:r>
          </w:p>
        </w:tc>
        <w:tc>
          <w:tcPr>
            <w:tcW w:w="686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Наличие музыкального зала</w:t>
            </w:r>
          </w:p>
        </w:tc>
        <w:tc>
          <w:tcPr>
            <w:tcW w:w="140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bottom w:val="single" w:sz="8" w:space="0" w:color="auto"/>
              <w:right w:val="single" w:sz="8" w:space="0" w:color="auto"/>
            </w:tcBorders>
            <w:vAlign w:val="bottom"/>
          </w:tcPr>
          <w:p w:rsidR="00FD566D" w:rsidRDefault="00244CEF">
            <w:pPr>
              <w:spacing w:line="264" w:lineRule="exact"/>
              <w:rPr>
                <w:sz w:val="20"/>
                <w:szCs w:val="20"/>
              </w:rPr>
            </w:pPr>
            <w:r>
              <w:rPr>
                <w:rFonts w:eastAsia="Times New Roman"/>
                <w:sz w:val="24"/>
                <w:szCs w:val="24"/>
              </w:rPr>
              <w:t>Да</w:t>
            </w:r>
          </w:p>
        </w:tc>
      </w:tr>
      <w:tr w:rsidR="00FD566D">
        <w:trPr>
          <w:trHeight w:val="259"/>
        </w:trPr>
        <w:tc>
          <w:tcPr>
            <w:tcW w:w="820" w:type="dxa"/>
            <w:tcBorders>
              <w:left w:val="single" w:sz="8" w:space="0" w:color="auto"/>
              <w:right w:val="single" w:sz="8" w:space="0" w:color="auto"/>
            </w:tcBorders>
            <w:vAlign w:val="bottom"/>
          </w:tcPr>
          <w:p w:rsidR="00FD566D" w:rsidRDefault="00FD566D"/>
        </w:tc>
        <w:tc>
          <w:tcPr>
            <w:tcW w:w="6860" w:type="dxa"/>
            <w:tcBorders>
              <w:right w:val="single" w:sz="8" w:space="0" w:color="auto"/>
            </w:tcBorders>
            <w:vAlign w:val="bottom"/>
          </w:tcPr>
          <w:p w:rsidR="00FD566D" w:rsidRDefault="00244CEF">
            <w:pPr>
              <w:spacing w:line="259" w:lineRule="exact"/>
              <w:rPr>
                <w:sz w:val="20"/>
                <w:szCs w:val="20"/>
              </w:rPr>
            </w:pPr>
            <w:r>
              <w:rPr>
                <w:rFonts w:eastAsia="Times New Roman"/>
                <w:sz w:val="24"/>
                <w:szCs w:val="24"/>
              </w:rPr>
              <w:t>Наличие  прогулочных  площадок,  обеспечивающих</w:t>
            </w:r>
          </w:p>
        </w:tc>
        <w:tc>
          <w:tcPr>
            <w:tcW w:w="1400" w:type="dxa"/>
            <w:tcBorders>
              <w:right w:val="single" w:sz="8" w:space="0" w:color="auto"/>
            </w:tcBorders>
            <w:vAlign w:val="bottom"/>
          </w:tcPr>
          <w:p w:rsidR="00FD566D" w:rsidRDefault="00FD566D"/>
        </w:tc>
        <w:tc>
          <w:tcPr>
            <w:tcW w:w="620" w:type="dxa"/>
            <w:tcBorders>
              <w:right w:val="single" w:sz="8" w:space="0" w:color="auto"/>
            </w:tcBorders>
            <w:vAlign w:val="bottom"/>
          </w:tcPr>
          <w:p w:rsidR="00FD566D" w:rsidRDefault="00FD566D"/>
        </w:tc>
      </w:tr>
      <w:tr w:rsidR="00FD566D">
        <w:trPr>
          <w:trHeight w:val="264"/>
        </w:trPr>
        <w:tc>
          <w:tcPr>
            <w:tcW w:w="820" w:type="dxa"/>
            <w:tcBorders>
              <w:left w:val="single" w:sz="8" w:space="0" w:color="auto"/>
              <w:right w:val="single" w:sz="8" w:space="0" w:color="auto"/>
            </w:tcBorders>
            <w:vAlign w:val="bottom"/>
          </w:tcPr>
          <w:p w:rsidR="00FD566D" w:rsidRDefault="00244CEF">
            <w:pPr>
              <w:spacing w:line="264" w:lineRule="exact"/>
              <w:ind w:right="380"/>
              <w:jc w:val="right"/>
              <w:rPr>
                <w:sz w:val="20"/>
                <w:szCs w:val="20"/>
              </w:rPr>
            </w:pPr>
            <w:r>
              <w:rPr>
                <w:rFonts w:eastAsia="Times New Roman"/>
                <w:w w:val="99"/>
                <w:sz w:val="24"/>
                <w:szCs w:val="24"/>
              </w:rPr>
              <w:t>2.5</w:t>
            </w:r>
          </w:p>
        </w:tc>
        <w:tc>
          <w:tcPr>
            <w:tcW w:w="6860" w:type="dxa"/>
            <w:tcBorders>
              <w:right w:val="single" w:sz="8" w:space="0" w:color="auto"/>
            </w:tcBorders>
            <w:vAlign w:val="bottom"/>
          </w:tcPr>
          <w:p w:rsidR="00FD566D" w:rsidRDefault="00674905">
            <w:pPr>
              <w:spacing w:line="264" w:lineRule="exact"/>
              <w:rPr>
                <w:sz w:val="20"/>
                <w:szCs w:val="20"/>
              </w:rPr>
            </w:pPr>
            <w:r>
              <w:rPr>
                <w:rFonts w:eastAsia="Times New Roman"/>
                <w:sz w:val="24"/>
                <w:szCs w:val="24"/>
              </w:rPr>
              <w:t>Ф</w:t>
            </w:r>
            <w:r w:rsidR="00244CEF">
              <w:rPr>
                <w:rFonts w:eastAsia="Times New Roman"/>
                <w:sz w:val="24"/>
                <w:szCs w:val="24"/>
              </w:rPr>
              <w:t>изическую</w:t>
            </w:r>
          </w:p>
        </w:tc>
        <w:tc>
          <w:tcPr>
            <w:tcW w:w="140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да/нет</w:t>
            </w:r>
          </w:p>
        </w:tc>
        <w:tc>
          <w:tcPr>
            <w:tcW w:w="620" w:type="dxa"/>
            <w:tcBorders>
              <w:right w:val="single" w:sz="8" w:space="0" w:color="auto"/>
            </w:tcBorders>
            <w:vAlign w:val="bottom"/>
          </w:tcPr>
          <w:p w:rsidR="00FD566D" w:rsidRDefault="00244CEF">
            <w:pPr>
              <w:spacing w:line="264" w:lineRule="exact"/>
              <w:rPr>
                <w:sz w:val="20"/>
                <w:szCs w:val="20"/>
              </w:rPr>
            </w:pPr>
            <w:r>
              <w:rPr>
                <w:rFonts w:eastAsia="Times New Roman"/>
                <w:sz w:val="24"/>
                <w:szCs w:val="24"/>
              </w:rPr>
              <w:t>Да</w:t>
            </w:r>
          </w:p>
        </w:tc>
      </w:tr>
      <w:tr w:rsidR="00FD566D">
        <w:trPr>
          <w:trHeight w:val="271"/>
        </w:trPr>
        <w:tc>
          <w:tcPr>
            <w:tcW w:w="820" w:type="dxa"/>
            <w:tcBorders>
              <w:left w:val="single" w:sz="8" w:space="0" w:color="auto"/>
              <w:right w:val="single" w:sz="8" w:space="0" w:color="auto"/>
            </w:tcBorders>
            <w:vAlign w:val="bottom"/>
          </w:tcPr>
          <w:p w:rsidR="00FD566D" w:rsidRDefault="00FD566D">
            <w:pPr>
              <w:rPr>
                <w:sz w:val="23"/>
                <w:szCs w:val="23"/>
              </w:rPr>
            </w:pPr>
          </w:p>
        </w:tc>
        <w:tc>
          <w:tcPr>
            <w:tcW w:w="6860" w:type="dxa"/>
            <w:tcBorders>
              <w:right w:val="single" w:sz="8" w:space="0" w:color="auto"/>
            </w:tcBorders>
            <w:vAlign w:val="bottom"/>
          </w:tcPr>
          <w:p w:rsidR="00FD566D" w:rsidRDefault="00244CEF">
            <w:pPr>
              <w:spacing w:line="271" w:lineRule="exact"/>
              <w:rPr>
                <w:sz w:val="20"/>
                <w:szCs w:val="20"/>
              </w:rPr>
            </w:pPr>
            <w:r>
              <w:rPr>
                <w:rFonts w:eastAsia="Times New Roman"/>
                <w:sz w:val="24"/>
                <w:szCs w:val="24"/>
              </w:rPr>
              <w:t>активность и разнообразную игровую деятельность</w:t>
            </w:r>
          </w:p>
        </w:tc>
        <w:tc>
          <w:tcPr>
            <w:tcW w:w="1400" w:type="dxa"/>
            <w:tcBorders>
              <w:right w:val="single" w:sz="8" w:space="0" w:color="auto"/>
            </w:tcBorders>
            <w:vAlign w:val="bottom"/>
          </w:tcPr>
          <w:p w:rsidR="00FD566D" w:rsidRDefault="00FD566D">
            <w:pPr>
              <w:rPr>
                <w:sz w:val="23"/>
                <w:szCs w:val="23"/>
              </w:rPr>
            </w:pPr>
          </w:p>
        </w:tc>
        <w:tc>
          <w:tcPr>
            <w:tcW w:w="620" w:type="dxa"/>
            <w:tcBorders>
              <w:right w:val="single" w:sz="8" w:space="0" w:color="auto"/>
            </w:tcBorders>
            <w:vAlign w:val="bottom"/>
          </w:tcPr>
          <w:p w:rsidR="00FD566D" w:rsidRDefault="00FD566D">
            <w:pPr>
              <w:rPr>
                <w:sz w:val="23"/>
                <w:szCs w:val="23"/>
              </w:rPr>
            </w:pPr>
          </w:p>
        </w:tc>
      </w:tr>
      <w:tr w:rsidR="00FD566D">
        <w:trPr>
          <w:trHeight w:val="276"/>
        </w:trPr>
        <w:tc>
          <w:tcPr>
            <w:tcW w:w="820" w:type="dxa"/>
            <w:tcBorders>
              <w:left w:val="single" w:sz="8" w:space="0" w:color="auto"/>
              <w:right w:val="single" w:sz="8" w:space="0" w:color="auto"/>
            </w:tcBorders>
            <w:vAlign w:val="bottom"/>
          </w:tcPr>
          <w:p w:rsidR="00FD566D" w:rsidRDefault="00FD566D">
            <w:pPr>
              <w:rPr>
                <w:sz w:val="24"/>
                <w:szCs w:val="24"/>
              </w:rPr>
            </w:pPr>
          </w:p>
        </w:tc>
        <w:tc>
          <w:tcPr>
            <w:tcW w:w="6860" w:type="dxa"/>
            <w:tcBorders>
              <w:right w:val="single" w:sz="8" w:space="0" w:color="auto"/>
            </w:tcBorders>
            <w:vAlign w:val="bottom"/>
          </w:tcPr>
          <w:p w:rsidR="00FD566D" w:rsidRDefault="00244CEF">
            <w:pPr>
              <w:rPr>
                <w:sz w:val="20"/>
                <w:szCs w:val="20"/>
              </w:rPr>
            </w:pPr>
            <w:r>
              <w:rPr>
                <w:rFonts w:eastAsia="Times New Roman"/>
                <w:sz w:val="24"/>
                <w:szCs w:val="24"/>
              </w:rPr>
              <w:t>воспитанников на</w:t>
            </w:r>
          </w:p>
        </w:tc>
        <w:tc>
          <w:tcPr>
            <w:tcW w:w="1400" w:type="dxa"/>
            <w:tcBorders>
              <w:right w:val="single" w:sz="8" w:space="0" w:color="auto"/>
            </w:tcBorders>
            <w:vAlign w:val="bottom"/>
          </w:tcPr>
          <w:p w:rsidR="00FD566D" w:rsidRDefault="00FD566D">
            <w:pPr>
              <w:rPr>
                <w:sz w:val="24"/>
                <w:szCs w:val="24"/>
              </w:rPr>
            </w:pPr>
          </w:p>
        </w:tc>
        <w:tc>
          <w:tcPr>
            <w:tcW w:w="620" w:type="dxa"/>
            <w:tcBorders>
              <w:right w:val="single" w:sz="8" w:space="0" w:color="auto"/>
            </w:tcBorders>
            <w:vAlign w:val="bottom"/>
          </w:tcPr>
          <w:p w:rsidR="00FD566D" w:rsidRDefault="00FD566D">
            <w:pPr>
              <w:rPr>
                <w:sz w:val="24"/>
                <w:szCs w:val="24"/>
              </w:rPr>
            </w:pPr>
          </w:p>
        </w:tc>
      </w:tr>
      <w:tr w:rsidR="00FD566D">
        <w:trPr>
          <w:trHeight w:val="288"/>
        </w:trPr>
        <w:tc>
          <w:tcPr>
            <w:tcW w:w="820" w:type="dxa"/>
            <w:tcBorders>
              <w:left w:val="single" w:sz="8" w:space="0" w:color="auto"/>
              <w:bottom w:val="single" w:sz="8" w:space="0" w:color="auto"/>
              <w:right w:val="single" w:sz="8" w:space="0" w:color="auto"/>
            </w:tcBorders>
            <w:vAlign w:val="bottom"/>
          </w:tcPr>
          <w:p w:rsidR="00FD566D" w:rsidRDefault="00FD566D">
            <w:pPr>
              <w:rPr>
                <w:sz w:val="24"/>
                <w:szCs w:val="24"/>
              </w:rPr>
            </w:pPr>
          </w:p>
        </w:tc>
        <w:tc>
          <w:tcPr>
            <w:tcW w:w="6860" w:type="dxa"/>
            <w:tcBorders>
              <w:bottom w:val="single" w:sz="8" w:space="0" w:color="auto"/>
              <w:right w:val="single" w:sz="8" w:space="0" w:color="auto"/>
            </w:tcBorders>
            <w:vAlign w:val="bottom"/>
          </w:tcPr>
          <w:p w:rsidR="00FD566D" w:rsidRDefault="00674905">
            <w:pPr>
              <w:rPr>
                <w:sz w:val="20"/>
                <w:szCs w:val="20"/>
              </w:rPr>
            </w:pPr>
            <w:r>
              <w:rPr>
                <w:rFonts w:eastAsia="Times New Roman"/>
                <w:sz w:val="24"/>
                <w:szCs w:val="24"/>
              </w:rPr>
              <w:t>П</w:t>
            </w:r>
            <w:r w:rsidR="00244CEF">
              <w:rPr>
                <w:rFonts w:eastAsia="Times New Roman"/>
                <w:sz w:val="24"/>
                <w:szCs w:val="24"/>
              </w:rPr>
              <w:t>рогулке</w:t>
            </w:r>
          </w:p>
        </w:tc>
        <w:tc>
          <w:tcPr>
            <w:tcW w:w="1400" w:type="dxa"/>
            <w:tcBorders>
              <w:bottom w:val="single" w:sz="8" w:space="0" w:color="auto"/>
              <w:right w:val="single" w:sz="8" w:space="0" w:color="auto"/>
            </w:tcBorders>
            <w:vAlign w:val="bottom"/>
          </w:tcPr>
          <w:p w:rsidR="00FD566D" w:rsidRDefault="00FD566D">
            <w:pPr>
              <w:rPr>
                <w:sz w:val="24"/>
                <w:szCs w:val="24"/>
              </w:rPr>
            </w:pPr>
          </w:p>
        </w:tc>
        <w:tc>
          <w:tcPr>
            <w:tcW w:w="620" w:type="dxa"/>
            <w:tcBorders>
              <w:bottom w:val="single" w:sz="8" w:space="0" w:color="auto"/>
              <w:right w:val="single" w:sz="8" w:space="0" w:color="auto"/>
            </w:tcBorders>
            <w:vAlign w:val="bottom"/>
          </w:tcPr>
          <w:p w:rsidR="00FD566D" w:rsidRDefault="00FD566D">
            <w:pPr>
              <w:rPr>
                <w:sz w:val="24"/>
                <w:szCs w:val="24"/>
              </w:rPr>
            </w:pPr>
          </w:p>
        </w:tc>
      </w:tr>
    </w:tbl>
    <w:p w:rsidR="00FD566D" w:rsidRDefault="00FD566D">
      <w:pPr>
        <w:sectPr w:rsidR="00FD566D">
          <w:pgSz w:w="11900" w:h="16838"/>
          <w:pgMar w:top="1125" w:right="506" w:bottom="1440" w:left="1440" w:header="0" w:footer="0" w:gutter="0"/>
          <w:cols w:space="720" w:equalWidth="0">
            <w:col w:w="9960"/>
          </w:cols>
        </w:sectPr>
      </w:pPr>
    </w:p>
    <w:p w:rsidR="00FD566D" w:rsidRDefault="00E872EE">
      <w:pPr>
        <w:jc w:val="center"/>
        <w:rPr>
          <w:sz w:val="20"/>
          <w:szCs w:val="20"/>
        </w:rPr>
      </w:pPr>
      <w:r>
        <w:rPr>
          <w:noProof/>
          <w:sz w:val="20"/>
          <w:szCs w:val="20"/>
        </w:rPr>
        <w:drawing>
          <wp:inline distT="0" distB="0" distL="0" distR="0">
            <wp:extent cx="5724525" cy="7867650"/>
            <wp:effectExtent l="0" t="0" r="0" b="0"/>
            <wp:docPr id="2" name="Рисунок 2" descr="C:\Users\Детский сад\Desktop\Рисунок (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етский сад\Desktop\Рисунок (79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sectPr w:rsidR="00FD566D" w:rsidSect="00971179">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F7589368"/>
    <w:lvl w:ilvl="0" w:tplc="6C78B0EA">
      <w:start w:val="1"/>
      <w:numFmt w:val="bullet"/>
      <w:lvlText w:val="В"/>
      <w:lvlJc w:val="left"/>
    </w:lvl>
    <w:lvl w:ilvl="1" w:tplc="73A649BE">
      <w:start w:val="1"/>
      <w:numFmt w:val="bullet"/>
      <w:lvlText w:val="-"/>
      <w:lvlJc w:val="left"/>
    </w:lvl>
    <w:lvl w:ilvl="2" w:tplc="8F4484CE">
      <w:numFmt w:val="decimal"/>
      <w:lvlText w:val=""/>
      <w:lvlJc w:val="left"/>
    </w:lvl>
    <w:lvl w:ilvl="3" w:tplc="3D6CC26A">
      <w:numFmt w:val="decimal"/>
      <w:lvlText w:val=""/>
      <w:lvlJc w:val="left"/>
    </w:lvl>
    <w:lvl w:ilvl="4" w:tplc="02362D80">
      <w:numFmt w:val="decimal"/>
      <w:lvlText w:val=""/>
      <w:lvlJc w:val="left"/>
    </w:lvl>
    <w:lvl w:ilvl="5" w:tplc="042A2DE8">
      <w:numFmt w:val="decimal"/>
      <w:lvlText w:val=""/>
      <w:lvlJc w:val="left"/>
    </w:lvl>
    <w:lvl w:ilvl="6" w:tplc="9BF45BD6">
      <w:numFmt w:val="decimal"/>
      <w:lvlText w:val=""/>
      <w:lvlJc w:val="left"/>
    </w:lvl>
    <w:lvl w:ilvl="7" w:tplc="9D426CD6">
      <w:numFmt w:val="decimal"/>
      <w:lvlText w:val=""/>
      <w:lvlJc w:val="left"/>
    </w:lvl>
    <w:lvl w:ilvl="8" w:tplc="CB66A820">
      <w:numFmt w:val="decimal"/>
      <w:lvlText w:val=""/>
      <w:lvlJc w:val="left"/>
    </w:lvl>
  </w:abstractNum>
  <w:abstractNum w:abstractNumId="1">
    <w:nsid w:val="0000030A"/>
    <w:multiLevelType w:val="hybridMultilevel"/>
    <w:tmpl w:val="F91AF960"/>
    <w:lvl w:ilvl="0" w:tplc="A27AD47E">
      <w:start w:val="1"/>
      <w:numFmt w:val="bullet"/>
      <w:lvlText w:val="•"/>
      <w:lvlJc w:val="left"/>
    </w:lvl>
    <w:lvl w:ilvl="1" w:tplc="83AC065E">
      <w:numFmt w:val="decimal"/>
      <w:lvlText w:val=""/>
      <w:lvlJc w:val="left"/>
    </w:lvl>
    <w:lvl w:ilvl="2" w:tplc="BA12E280">
      <w:numFmt w:val="decimal"/>
      <w:lvlText w:val=""/>
      <w:lvlJc w:val="left"/>
    </w:lvl>
    <w:lvl w:ilvl="3" w:tplc="0486E99C">
      <w:numFmt w:val="decimal"/>
      <w:lvlText w:val=""/>
      <w:lvlJc w:val="left"/>
    </w:lvl>
    <w:lvl w:ilvl="4" w:tplc="9312889E">
      <w:numFmt w:val="decimal"/>
      <w:lvlText w:val=""/>
      <w:lvlJc w:val="left"/>
    </w:lvl>
    <w:lvl w:ilvl="5" w:tplc="86EC8272">
      <w:numFmt w:val="decimal"/>
      <w:lvlText w:val=""/>
      <w:lvlJc w:val="left"/>
    </w:lvl>
    <w:lvl w:ilvl="6" w:tplc="DAF81552">
      <w:numFmt w:val="decimal"/>
      <w:lvlText w:val=""/>
      <w:lvlJc w:val="left"/>
    </w:lvl>
    <w:lvl w:ilvl="7" w:tplc="3BD8358A">
      <w:numFmt w:val="decimal"/>
      <w:lvlText w:val=""/>
      <w:lvlJc w:val="left"/>
    </w:lvl>
    <w:lvl w:ilvl="8" w:tplc="76286ECC">
      <w:numFmt w:val="decimal"/>
      <w:lvlText w:val=""/>
      <w:lvlJc w:val="left"/>
    </w:lvl>
  </w:abstractNum>
  <w:abstractNum w:abstractNumId="2">
    <w:nsid w:val="00000732"/>
    <w:multiLevelType w:val="hybridMultilevel"/>
    <w:tmpl w:val="97F65A28"/>
    <w:lvl w:ilvl="0" w:tplc="2CDC701C">
      <w:start w:val="1"/>
      <w:numFmt w:val="bullet"/>
      <w:lvlText w:val="и"/>
      <w:lvlJc w:val="left"/>
    </w:lvl>
    <w:lvl w:ilvl="1" w:tplc="4D26424A">
      <w:start w:val="1"/>
      <w:numFmt w:val="bullet"/>
      <w:lvlText w:val="В"/>
      <w:lvlJc w:val="left"/>
    </w:lvl>
    <w:lvl w:ilvl="2" w:tplc="5AFE4F26">
      <w:start w:val="1"/>
      <w:numFmt w:val="bullet"/>
      <w:lvlText w:val="В"/>
      <w:lvlJc w:val="left"/>
    </w:lvl>
    <w:lvl w:ilvl="3" w:tplc="C22A62E6">
      <w:start w:val="1"/>
      <w:numFmt w:val="bullet"/>
      <w:lvlText w:val="•"/>
      <w:lvlJc w:val="left"/>
    </w:lvl>
    <w:lvl w:ilvl="4" w:tplc="96D6231C">
      <w:numFmt w:val="decimal"/>
      <w:lvlText w:val=""/>
      <w:lvlJc w:val="left"/>
    </w:lvl>
    <w:lvl w:ilvl="5" w:tplc="2CDECD0C">
      <w:numFmt w:val="decimal"/>
      <w:lvlText w:val=""/>
      <w:lvlJc w:val="left"/>
    </w:lvl>
    <w:lvl w:ilvl="6" w:tplc="B9F46448">
      <w:numFmt w:val="decimal"/>
      <w:lvlText w:val=""/>
      <w:lvlJc w:val="left"/>
    </w:lvl>
    <w:lvl w:ilvl="7" w:tplc="AC722DFA">
      <w:numFmt w:val="decimal"/>
      <w:lvlText w:val=""/>
      <w:lvlJc w:val="left"/>
    </w:lvl>
    <w:lvl w:ilvl="8" w:tplc="5DF88586">
      <w:numFmt w:val="decimal"/>
      <w:lvlText w:val=""/>
      <w:lvlJc w:val="left"/>
    </w:lvl>
  </w:abstractNum>
  <w:abstractNum w:abstractNumId="3">
    <w:nsid w:val="00000BDB"/>
    <w:multiLevelType w:val="hybridMultilevel"/>
    <w:tmpl w:val="669874AE"/>
    <w:lvl w:ilvl="0" w:tplc="B5C842FA">
      <w:start w:val="1"/>
      <w:numFmt w:val="bullet"/>
      <w:lvlText w:val="•"/>
      <w:lvlJc w:val="left"/>
    </w:lvl>
    <w:lvl w:ilvl="1" w:tplc="C63C805A">
      <w:numFmt w:val="decimal"/>
      <w:lvlText w:val=""/>
      <w:lvlJc w:val="left"/>
    </w:lvl>
    <w:lvl w:ilvl="2" w:tplc="A1F006AC">
      <w:numFmt w:val="decimal"/>
      <w:lvlText w:val=""/>
      <w:lvlJc w:val="left"/>
    </w:lvl>
    <w:lvl w:ilvl="3" w:tplc="793C7B48">
      <w:numFmt w:val="decimal"/>
      <w:lvlText w:val=""/>
      <w:lvlJc w:val="left"/>
    </w:lvl>
    <w:lvl w:ilvl="4" w:tplc="1BCA6B24">
      <w:numFmt w:val="decimal"/>
      <w:lvlText w:val=""/>
      <w:lvlJc w:val="left"/>
    </w:lvl>
    <w:lvl w:ilvl="5" w:tplc="E1D66466">
      <w:numFmt w:val="decimal"/>
      <w:lvlText w:val=""/>
      <w:lvlJc w:val="left"/>
    </w:lvl>
    <w:lvl w:ilvl="6" w:tplc="096E0022">
      <w:numFmt w:val="decimal"/>
      <w:lvlText w:val=""/>
      <w:lvlJc w:val="left"/>
    </w:lvl>
    <w:lvl w:ilvl="7" w:tplc="6E9E3078">
      <w:numFmt w:val="decimal"/>
      <w:lvlText w:val=""/>
      <w:lvlJc w:val="left"/>
    </w:lvl>
    <w:lvl w:ilvl="8" w:tplc="ED289F3C">
      <w:numFmt w:val="decimal"/>
      <w:lvlText w:val=""/>
      <w:lvlJc w:val="left"/>
    </w:lvl>
  </w:abstractNum>
  <w:abstractNum w:abstractNumId="4">
    <w:nsid w:val="00000DDC"/>
    <w:multiLevelType w:val="hybridMultilevel"/>
    <w:tmpl w:val="2930842C"/>
    <w:lvl w:ilvl="0" w:tplc="13307308">
      <w:start w:val="1"/>
      <w:numFmt w:val="bullet"/>
      <w:lvlText w:val="В"/>
      <w:lvlJc w:val="left"/>
    </w:lvl>
    <w:lvl w:ilvl="1" w:tplc="984C3C8C">
      <w:numFmt w:val="decimal"/>
      <w:lvlText w:val=""/>
      <w:lvlJc w:val="left"/>
    </w:lvl>
    <w:lvl w:ilvl="2" w:tplc="3844D542">
      <w:numFmt w:val="decimal"/>
      <w:lvlText w:val=""/>
      <w:lvlJc w:val="left"/>
    </w:lvl>
    <w:lvl w:ilvl="3" w:tplc="FDA8DF06">
      <w:numFmt w:val="decimal"/>
      <w:lvlText w:val=""/>
      <w:lvlJc w:val="left"/>
    </w:lvl>
    <w:lvl w:ilvl="4" w:tplc="8A80FC86">
      <w:numFmt w:val="decimal"/>
      <w:lvlText w:val=""/>
      <w:lvlJc w:val="left"/>
    </w:lvl>
    <w:lvl w:ilvl="5" w:tplc="423C55F8">
      <w:numFmt w:val="decimal"/>
      <w:lvlText w:val=""/>
      <w:lvlJc w:val="left"/>
    </w:lvl>
    <w:lvl w:ilvl="6" w:tplc="675A7410">
      <w:numFmt w:val="decimal"/>
      <w:lvlText w:val=""/>
      <w:lvlJc w:val="left"/>
    </w:lvl>
    <w:lvl w:ilvl="7" w:tplc="E90AA73E">
      <w:numFmt w:val="decimal"/>
      <w:lvlText w:val=""/>
      <w:lvlJc w:val="left"/>
    </w:lvl>
    <w:lvl w:ilvl="8" w:tplc="A8766A38">
      <w:numFmt w:val="decimal"/>
      <w:lvlText w:val=""/>
      <w:lvlJc w:val="left"/>
    </w:lvl>
  </w:abstractNum>
  <w:abstractNum w:abstractNumId="5">
    <w:nsid w:val="00001366"/>
    <w:multiLevelType w:val="hybridMultilevel"/>
    <w:tmpl w:val="96A0FF5C"/>
    <w:lvl w:ilvl="0" w:tplc="353C863E">
      <w:start w:val="1"/>
      <w:numFmt w:val="bullet"/>
      <w:lvlText w:val="и"/>
      <w:lvlJc w:val="left"/>
    </w:lvl>
    <w:lvl w:ilvl="1" w:tplc="8F0C2DC8">
      <w:start w:val="2"/>
      <w:numFmt w:val="decimal"/>
      <w:lvlText w:val="%2."/>
      <w:lvlJc w:val="left"/>
    </w:lvl>
    <w:lvl w:ilvl="2" w:tplc="C044918A">
      <w:start w:val="1"/>
      <w:numFmt w:val="bullet"/>
      <w:lvlText w:val="В"/>
      <w:lvlJc w:val="left"/>
    </w:lvl>
    <w:lvl w:ilvl="3" w:tplc="0172ABA0">
      <w:numFmt w:val="decimal"/>
      <w:lvlText w:val=""/>
      <w:lvlJc w:val="left"/>
    </w:lvl>
    <w:lvl w:ilvl="4" w:tplc="AB10FC2E">
      <w:numFmt w:val="decimal"/>
      <w:lvlText w:val=""/>
      <w:lvlJc w:val="left"/>
    </w:lvl>
    <w:lvl w:ilvl="5" w:tplc="F2B6F17E">
      <w:numFmt w:val="decimal"/>
      <w:lvlText w:val=""/>
      <w:lvlJc w:val="left"/>
    </w:lvl>
    <w:lvl w:ilvl="6" w:tplc="13028228">
      <w:numFmt w:val="decimal"/>
      <w:lvlText w:val=""/>
      <w:lvlJc w:val="left"/>
    </w:lvl>
    <w:lvl w:ilvl="7" w:tplc="A516CA6C">
      <w:numFmt w:val="decimal"/>
      <w:lvlText w:val=""/>
      <w:lvlJc w:val="left"/>
    </w:lvl>
    <w:lvl w:ilvl="8" w:tplc="41001C00">
      <w:numFmt w:val="decimal"/>
      <w:lvlText w:val=""/>
      <w:lvlJc w:val="left"/>
    </w:lvl>
  </w:abstractNum>
  <w:abstractNum w:abstractNumId="6">
    <w:nsid w:val="000015A1"/>
    <w:multiLevelType w:val="hybridMultilevel"/>
    <w:tmpl w:val="EA6CE046"/>
    <w:lvl w:ilvl="0" w:tplc="576C2134">
      <w:start w:val="1"/>
      <w:numFmt w:val="bullet"/>
      <w:lvlText w:val="В"/>
      <w:lvlJc w:val="left"/>
    </w:lvl>
    <w:lvl w:ilvl="1" w:tplc="0F36F76C">
      <w:numFmt w:val="decimal"/>
      <w:lvlText w:val=""/>
      <w:lvlJc w:val="left"/>
    </w:lvl>
    <w:lvl w:ilvl="2" w:tplc="9FF4C8DC">
      <w:numFmt w:val="decimal"/>
      <w:lvlText w:val=""/>
      <w:lvlJc w:val="left"/>
    </w:lvl>
    <w:lvl w:ilvl="3" w:tplc="30F0B094">
      <w:numFmt w:val="decimal"/>
      <w:lvlText w:val=""/>
      <w:lvlJc w:val="left"/>
    </w:lvl>
    <w:lvl w:ilvl="4" w:tplc="BEFC7078">
      <w:numFmt w:val="decimal"/>
      <w:lvlText w:val=""/>
      <w:lvlJc w:val="left"/>
    </w:lvl>
    <w:lvl w:ilvl="5" w:tplc="4794664C">
      <w:numFmt w:val="decimal"/>
      <w:lvlText w:val=""/>
      <w:lvlJc w:val="left"/>
    </w:lvl>
    <w:lvl w:ilvl="6" w:tplc="E4008286">
      <w:numFmt w:val="decimal"/>
      <w:lvlText w:val=""/>
      <w:lvlJc w:val="left"/>
    </w:lvl>
    <w:lvl w:ilvl="7" w:tplc="E670D3B4">
      <w:numFmt w:val="decimal"/>
      <w:lvlText w:val=""/>
      <w:lvlJc w:val="left"/>
    </w:lvl>
    <w:lvl w:ilvl="8" w:tplc="4F668B12">
      <w:numFmt w:val="decimal"/>
      <w:lvlText w:val=""/>
      <w:lvlJc w:val="left"/>
    </w:lvl>
  </w:abstractNum>
  <w:abstractNum w:abstractNumId="7">
    <w:nsid w:val="00001A49"/>
    <w:multiLevelType w:val="hybridMultilevel"/>
    <w:tmpl w:val="85AEE4DE"/>
    <w:lvl w:ilvl="0" w:tplc="CA3E4EE8">
      <w:start w:val="1"/>
      <w:numFmt w:val="bullet"/>
      <w:lvlText w:val="в"/>
      <w:lvlJc w:val="left"/>
    </w:lvl>
    <w:lvl w:ilvl="1" w:tplc="8974D2E8">
      <w:numFmt w:val="decimal"/>
      <w:lvlText w:val=""/>
      <w:lvlJc w:val="left"/>
    </w:lvl>
    <w:lvl w:ilvl="2" w:tplc="C66A8ABA">
      <w:numFmt w:val="decimal"/>
      <w:lvlText w:val=""/>
      <w:lvlJc w:val="left"/>
    </w:lvl>
    <w:lvl w:ilvl="3" w:tplc="88328EEC">
      <w:numFmt w:val="decimal"/>
      <w:lvlText w:val=""/>
      <w:lvlJc w:val="left"/>
    </w:lvl>
    <w:lvl w:ilvl="4" w:tplc="691CEBCC">
      <w:numFmt w:val="decimal"/>
      <w:lvlText w:val=""/>
      <w:lvlJc w:val="left"/>
    </w:lvl>
    <w:lvl w:ilvl="5" w:tplc="75E070D2">
      <w:numFmt w:val="decimal"/>
      <w:lvlText w:val=""/>
      <w:lvlJc w:val="left"/>
    </w:lvl>
    <w:lvl w:ilvl="6" w:tplc="9A88E71A">
      <w:numFmt w:val="decimal"/>
      <w:lvlText w:val=""/>
      <w:lvlJc w:val="left"/>
    </w:lvl>
    <w:lvl w:ilvl="7" w:tplc="7384EA76">
      <w:numFmt w:val="decimal"/>
      <w:lvlText w:val=""/>
      <w:lvlJc w:val="left"/>
    </w:lvl>
    <w:lvl w:ilvl="8" w:tplc="30E63B20">
      <w:numFmt w:val="decimal"/>
      <w:lvlText w:val=""/>
      <w:lvlJc w:val="left"/>
    </w:lvl>
  </w:abstractNum>
  <w:abstractNum w:abstractNumId="8">
    <w:nsid w:val="00001AD4"/>
    <w:multiLevelType w:val="hybridMultilevel"/>
    <w:tmpl w:val="D8ACC496"/>
    <w:lvl w:ilvl="0" w:tplc="32C4DEF2">
      <w:start w:val="9"/>
      <w:numFmt w:val="upperLetter"/>
      <w:lvlText w:val="%1."/>
      <w:lvlJc w:val="left"/>
    </w:lvl>
    <w:lvl w:ilvl="1" w:tplc="AD505B0C">
      <w:start w:val="1"/>
      <w:numFmt w:val="decimal"/>
      <w:lvlText w:val="%2."/>
      <w:lvlJc w:val="left"/>
    </w:lvl>
    <w:lvl w:ilvl="2" w:tplc="36D87764">
      <w:numFmt w:val="decimal"/>
      <w:lvlText w:val=""/>
      <w:lvlJc w:val="left"/>
    </w:lvl>
    <w:lvl w:ilvl="3" w:tplc="D15085AA">
      <w:numFmt w:val="decimal"/>
      <w:lvlText w:val=""/>
      <w:lvlJc w:val="left"/>
    </w:lvl>
    <w:lvl w:ilvl="4" w:tplc="68C2685E">
      <w:numFmt w:val="decimal"/>
      <w:lvlText w:val=""/>
      <w:lvlJc w:val="left"/>
    </w:lvl>
    <w:lvl w:ilvl="5" w:tplc="743CB382">
      <w:numFmt w:val="decimal"/>
      <w:lvlText w:val=""/>
      <w:lvlJc w:val="left"/>
    </w:lvl>
    <w:lvl w:ilvl="6" w:tplc="1FC8AC68">
      <w:numFmt w:val="decimal"/>
      <w:lvlText w:val=""/>
      <w:lvlJc w:val="left"/>
    </w:lvl>
    <w:lvl w:ilvl="7" w:tplc="845EAFE4">
      <w:numFmt w:val="decimal"/>
      <w:lvlText w:val=""/>
      <w:lvlJc w:val="left"/>
    </w:lvl>
    <w:lvl w:ilvl="8" w:tplc="593E17A6">
      <w:numFmt w:val="decimal"/>
      <w:lvlText w:val=""/>
      <w:lvlJc w:val="left"/>
    </w:lvl>
  </w:abstractNum>
  <w:abstractNum w:abstractNumId="9">
    <w:nsid w:val="00001CD0"/>
    <w:multiLevelType w:val="hybridMultilevel"/>
    <w:tmpl w:val="A8E6EFCC"/>
    <w:lvl w:ilvl="0" w:tplc="E4E0294A">
      <w:start w:val="1"/>
      <w:numFmt w:val="bullet"/>
      <w:lvlText w:val="-"/>
      <w:lvlJc w:val="left"/>
    </w:lvl>
    <w:lvl w:ilvl="1" w:tplc="4FBC6FAE">
      <w:start w:val="1"/>
      <w:numFmt w:val="bullet"/>
      <w:lvlText w:val="В"/>
      <w:lvlJc w:val="left"/>
    </w:lvl>
    <w:lvl w:ilvl="2" w:tplc="E864C15A">
      <w:numFmt w:val="decimal"/>
      <w:lvlText w:val=""/>
      <w:lvlJc w:val="left"/>
    </w:lvl>
    <w:lvl w:ilvl="3" w:tplc="1E6EC8A8">
      <w:numFmt w:val="decimal"/>
      <w:lvlText w:val=""/>
      <w:lvlJc w:val="left"/>
    </w:lvl>
    <w:lvl w:ilvl="4" w:tplc="4E66FE1A">
      <w:numFmt w:val="decimal"/>
      <w:lvlText w:val=""/>
      <w:lvlJc w:val="left"/>
    </w:lvl>
    <w:lvl w:ilvl="5" w:tplc="B79EDA04">
      <w:numFmt w:val="decimal"/>
      <w:lvlText w:val=""/>
      <w:lvlJc w:val="left"/>
    </w:lvl>
    <w:lvl w:ilvl="6" w:tplc="78028B00">
      <w:numFmt w:val="decimal"/>
      <w:lvlText w:val=""/>
      <w:lvlJc w:val="left"/>
    </w:lvl>
    <w:lvl w:ilvl="7" w:tplc="E8CED85C">
      <w:numFmt w:val="decimal"/>
      <w:lvlText w:val=""/>
      <w:lvlJc w:val="left"/>
    </w:lvl>
    <w:lvl w:ilvl="8" w:tplc="037ADD96">
      <w:numFmt w:val="decimal"/>
      <w:lvlText w:val=""/>
      <w:lvlJc w:val="left"/>
    </w:lvl>
  </w:abstractNum>
  <w:abstractNum w:abstractNumId="10">
    <w:nsid w:val="00002213"/>
    <w:multiLevelType w:val="hybridMultilevel"/>
    <w:tmpl w:val="10200E5E"/>
    <w:lvl w:ilvl="0" w:tplc="6E0C6008">
      <w:start w:val="1"/>
      <w:numFmt w:val="bullet"/>
      <w:lvlText w:val="•"/>
      <w:lvlJc w:val="left"/>
    </w:lvl>
    <w:lvl w:ilvl="1" w:tplc="A8CE627C">
      <w:numFmt w:val="decimal"/>
      <w:lvlText w:val=""/>
      <w:lvlJc w:val="left"/>
    </w:lvl>
    <w:lvl w:ilvl="2" w:tplc="A9B62520">
      <w:numFmt w:val="decimal"/>
      <w:lvlText w:val=""/>
      <w:lvlJc w:val="left"/>
    </w:lvl>
    <w:lvl w:ilvl="3" w:tplc="991C3894">
      <w:numFmt w:val="decimal"/>
      <w:lvlText w:val=""/>
      <w:lvlJc w:val="left"/>
    </w:lvl>
    <w:lvl w:ilvl="4" w:tplc="05CEE952">
      <w:numFmt w:val="decimal"/>
      <w:lvlText w:val=""/>
      <w:lvlJc w:val="left"/>
    </w:lvl>
    <w:lvl w:ilvl="5" w:tplc="6F14ABE2">
      <w:numFmt w:val="decimal"/>
      <w:lvlText w:val=""/>
      <w:lvlJc w:val="left"/>
    </w:lvl>
    <w:lvl w:ilvl="6" w:tplc="7494D5EA">
      <w:numFmt w:val="decimal"/>
      <w:lvlText w:val=""/>
      <w:lvlJc w:val="left"/>
    </w:lvl>
    <w:lvl w:ilvl="7" w:tplc="231C2AFC">
      <w:numFmt w:val="decimal"/>
      <w:lvlText w:val=""/>
      <w:lvlJc w:val="left"/>
    </w:lvl>
    <w:lvl w:ilvl="8" w:tplc="810C4204">
      <w:numFmt w:val="decimal"/>
      <w:lvlText w:val=""/>
      <w:lvlJc w:val="left"/>
    </w:lvl>
  </w:abstractNum>
  <w:abstractNum w:abstractNumId="11">
    <w:nsid w:val="000022EE"/>
    <w:multiLevelType w:val="hybridMultilevel"/>
    <w:tmpl w:val="073E40D4"/>
    <w:lvl w:ilvl="0" w:tplc="595EDD06">
      <w:start w:val="1"/>
      <w:numFmt w:val="bullet"/>
      <w:lvlText w:val="С"/>
      <w:lvlJc w:val="left"/>
    </w:lvl>
    <w:lvl w:ilvl="1" w:tplc="C26EA324">
      <w:numFmt w:val="decimal"/>
      <w:lvlText w:val=""/>
      <w:lvlJc w:val="left"/>
    </w:lvl>
    <w:lvl w:ilvl="2" w:tplc="0374B980">
      <w:numFmt w:val="decimal"/>
      <w:lvlText w:val=""/>
      <w:lvlJc w:val="left"/>
    </w:lvl>
    <w:lvl w:ilvl="3" w:tplc="055ACD36">
      <w:numFmt w:val="decimal"/>
      <w:lvlText w:val=""/>
      <w:lvlJc w:val="left"/>
    </w:lvl>
    <w:lvl w:ilvl="4" w:tplc="4CE0A03A">
      <w:numFmt w:val="decimal"/>
      <w:lvlText w:val=""/>
      <w:lvlJc w:val="left"/>
    </w:lvl>
    <w:lvl w:ilvl="5" w:tplc="574C925C">
      <w:numFmt w:val="decimal"/>
      <w:lvlText w:val=""/>
      <w:lvlJc w:val="left"/>
    </w:lvl>
    <w:lvl w:ilvl="6" w:tplc="5BDA2A36">
      <w:numFmt w:val="decimal"/>
      <w:lvlText w:val=""/>
      <w:lvlJc w:val="left"/>
    </w:lvl>
    <w:lvl w:ilvl="7" w:tplc="D47AF678">
      <w:numFmt w:val="decimal"/>
      <w:lvlText w:val=""/>
      <w:lvlJc w:val="left"/>
    </w:lvl>
    <w:lvl w:ilvl="8" w:tplc="FA8431E6">
      <w:numFmt w:val="decimal"/>
      <w:lvlText w:val=""/>
      <w:lvlJc w:val="left"/>
    </w:lvl>
  </w:abstractNum>
  <w:abstractNum w:abstractNumId="12">
    <w:nsid w:val="00002350"/>
    <w:multiLevelType w:val="hybridMultilevel"/>
    <w:tmpl w:val="DB608D3E"/>
    <w:lvl w:ilvl="0" w:tplc="1FB6D94E">
      <w:start w:val="1"/>
      <w:numFmt w:val="bullet"/>
      <w:lvlText w:val="-"/>
      <w:lvlJc w:val="left"/>
    </w:lvl>
    <w:lvl w:ilvl="1" w:tplc="03F2DE5E">
      <w:start w:val="1"/>
      <w:numFmt w:val="bullet"/>
      <w:lvlText w:val="и"/>
      <w:lvlJc w:val="left"/>
    </w:lvl>
    <w:lvl w:ilvl="2" w:tplc="4B4654C4">
      <w:start w:val="1"/>
      <w:numFmt w:val="bullet"/>
      <w:lvlText w:val="С"/>
      <w:lvlJc w:val="left"/>
    </w:lvl>
    <w:lvl w:ilvl="3" w:tplc="71A4205E">
      <w:numFmt w:val="decimal"/>
      <w:lvlText w:val=""/>
      <w:lvlJc w:val="left"/>
    </w:lvl>
    <w:lvl w:ilvl="4" w:tplc="25E05D32">
      <w:numFmt w:val="decimal"/>
      <w:lvlText w:val=""/>
      <w:lvlJc w:val="left"/>
    </w:lvl>
    <w:lvl w:ilvl="5" w:tplc="DAE085CA">
      <w:numFmt w:val="decimal"/>
      <w:lvlText w:val=""/>
      <w:lvlJc w:val="left"/>
    </w:lvl>
    <w:lvl w:ilvl="6" w:tplc="029C8BD0">
      <w:numFmt w:val="decimal"/>
      <w:lvlText w:val=""/>
      <w:lvlJc w:val="left"/>
    </w:lvl>
    <w:lvl w:ilvl="7" w:tplc="4766637C">
      <w:numFmt w:val="decimal"/>
      <w:lvlText w:val=""/>
      <w:lvlJc w:val="left"/>
    </w:lvl>
    <w:lvl w:ilvl="8" w:tplc="FBA229FC">
      <w:numFmt w:val="decimal"/>
      <w:lvlText w:val=""/>
      <w:lvlJc w:val="left"/>
    </w:lvl>
  </w:abstractNum>
  <w:abstractNum w:abstractNumId="13">
    <w:nsid w:val="0000260D"/>
    <w:multiLevelType w:val="hybridMultilevel"/>
    <w:tmpl w:val="F03E286C"/>
    <w:lvl w:ilvl="0" w:tplc="2048F12E">
      <w:start w:val="1"/>
      <w:numFmt w:val="bullet"/>
      <w:lvlText w:val="•"/>
      <w:lvlJc w:val="left"/>
    </w:lvl>
    <w:lvl w:ilvl="1" w:tplc="FA6ED24A">
      <w:numFmt w:val="decimal"/>
      <w:lvlText w:val=""/>
      <w:lvlJc w:val="left"/>
    </w:lvl>
    <w:lvl w:ilvl="2" w:tplc="199E47C6">
      <w:numFmt w:val="decimal"/>
      <w:lvlText w:val=""/>
      <w:lvlJc w:val="left"/>
    </w:lvl>
    <w:lvl w:ilvl="3" w:tplc="E3A26D8C">
      <w:numFmt w:val="decimal"/>
      <w:lvlText w:val=""/>
      <w:lvlJc w:val="left"/>
    </w:lvl>
    <w:lvl w:ilvl="4" w:tplc="0EB8F600">
      <w:numFmt w:val="decimal"/>
      <w:lvlText w:val=""/>
      <w:lvlJc w:val="left"/>
    </w:lvl>
    <w:lvl w:ilvl="5" w:tplc="E9341242">
      <w:numFmt w:val="decimal"/>
      <w:lvlText w:val=""/>
      <w:lvlJc w:val="left"/>
    </w:lvl>
    <w:lvl w:ilvl="6" w:tplc="B066CE80">
      <w:numFmt w:val="decimal"/>
      <w:lvlText w:val=""/>
      <w:lvlJc w:val="left"/>
    </w:lvl>
    <w:lvl w:ilvl="7" w:tplc="79C4D88E">
      <w:numFmt w:val="decimal"/>
      <w:lvlText w:val=""/>
      <w:lvlJc w:val="left"/>
    </w:lvl>
    <w:lvl w:ilvl="8" w:tplc="503EC114">
      <w:numFmt w:val="decimal"/>
      <w:lvlText w:val=""/>
      <w:lvlJc w:val="left"/>
    </w:lvl>
  </w:abstractNum>
  <w:abstractNum w:abstractNumId="14">
    <w:nsid w:val="00002C3B"/>
    <w:multiLevelType w:val="hybridMultilevel"/>
    <w:tmpl w:val="750810AE"/>
    <w:lvl w:ilvl="0" w:tplc="2AD236C0">
      <w:start w:val="1"/>
      <w:numFmt w:val="bullet"/>
      <w:lvlText w:val="С"/>
      <w:lvlJc w:val="left"/>
    </w:lvl>
    <w:lvl w:ilvl="1" w:tplc="C5EC92BC">
      <w:start w:val="9"/>
      <w:numFmt w:val="decimal"/>
      <w:lvlText w:val="%2."/>
      <w:lvlJc w:val="left"/>
    </w:lvl>
    <w:lvl w:ilvl="2" w:tplc="BD061984">
      <w:numFmt w:val="decimal"/>
      <w:lvlText w:val=""/>
      <w:lvlJc w:val="left"/>
    </w:lvl>
    <w:lvl w:ilvl="3" w:tplc="354ACA4A">
      <w:numFmt w:val="decimal"/>
      <w:lvlText w:val=""/>
      <w:lvlJc w:val="left"/>
    </w:lvl>
    <w:lvl w:ilvl="4" w:tplc="30FE0B2C">
      <w:numFmt w:val="decimal"/>
      <w:lvlText w:val=""/>
      <w:lvlJc w:val="left"/>
    </w:lvl>
    <w:lvl w:ilvl="5" w:tplc="13748EB6">
      <w:numFmt w:val="decimal"/>
      <w:lvlText w:val=""/>
      <w:lvlJc w:val="left"/>
    </w:lvl>
    <w:lvl w:ilvl="6" w:tplc="835E5428">
      <w:numFmt w:val="decimal"/>
      <w:lvlText w:val=""/>
      <w:lvlJc w:val="left"/>
    </w:lvl>
    <w:lvl w:ilvl="7" w:tplc="DDAA5E28">
      <w:numFmt w:val="decimal"/>
      <w:lvlText w:val=""/>
      <w:lvlJc w:val="left"/>
    </w:lvl>
    <w:lvl w:ilvl="8" w:tplc="9D16EA08">
      <w:numFmt w:val="decimal"/>
      <w:lvlText w:val=""/>
      <w:lvlJc w:val="left"/>
    </w:lvl>
  </w:abstractNum>
  <w:abstractNum w:abstractNumId="15">
    <w:nsid w:val="00002E40"/>
    <w:multiLevelType w:val="hybridMultilevel"/>
    <w:tmpl w:val="9B1CF442"/>
    <w:lvl w:ilvl="0" w:tplc="51D85B46">
      <w:start w:val="1"/>
      <w:numFmt w:val="bullet"/>
      <w:lvlText w:val="−"/>
      <w:lvlJc w:val="left"/>
    </w:lvl>
    <w:lvl w:ilvl="1" w:tplc="FBAE0DD4">
      <w:start w:val="1"/>
      <w:numFmt w:val="bullet"/>
      <w:lvlText w:val="и"/>
      <w:lvlJc w:val="left"/>
    </w:lvl>
    <w:lvl w:ilvl="2" w:tplc="EB3E5496">
      <w:numFmt w:val="decimal"/>
      <w:lvlText w:val="%3."/>
      <w:lvlJc w:val="left"/>
    </w:lvl>
    <w:lvl w:ilvl="3" w:tplc="89A6375A">
      <w:start w:val="1"/>
      <w:numFmt w:val="bullet"/>
      <w:lvlText w:val="В"/>
      <w:lvlJc w:val="left"/>
    </w:lvl>
    <w:lvl w:ilvl="4" w:tplc="04C0997E">
      <w:numFmt w:val="decimal"/>
      <w:lvlText w:val=""/>
      <w:lvlJc w:val="left"/>
    </w:lvl>
    <w:lvl w:ilvl="5" w:tplc="277C038C">
      <w:numFmt w:val="decimal"/>
      <w:lvlText w:val=""/>
      <w:lvlJc w:val="left"/>
    </w:lvl>
    <w:lvl w:ilvl="6" w:tplc="785A7FE6">
      <w:numFmt w:val="decimal"/>
      <w:lvlText w:val=""/>
      <w:lvlJc w:val="left"/>
    </w:lvl>
    <w:lvl w:ilvl="7" w:tplc="4210C0FA">
      <w:numFmt w:val="decimal"/>
      <w:lvlText w:val=""/>
      <w:lvlJc w:val="left"/>
    </w:lvl>
    <w:lvl w:ilvl="8" w:tplc="D42E9042">
      <w:numFmt w:val="decimal"/>
      <w:lvlText w:val=""/>
      <w:lvlJc w:val="left"/>
    </w:lvl>
  </w:abstractNum>
  <w:abstractNum w:abstractNumId="16">
    <w:nsid w:val="0000301C"/>
    <w:multiLevelType w:val="hybridMultilevel"/>
    <w:tmpl w:val="F260F5DC"/>
    <w:lvl w:ilvl="0" w:tplc="9358177A">
      <w:start w:val="2"/>
      <w:numFmt w:val="decimal"/>
      <w:lvlText w:val="%1."/>
      <w:lvlJc w:val="left"/>
    </w:lvl>
    <w:lvl w:ilvl="1" w:tplc="210895C4">
      <w:numFmt w:val="decimal"/>
      <w:lvlText w:val=""/>
      <w:lvlJc w:val="left"/>
    </w:lvl>
    <w:lvl w:ilvl="2" w:tplc="EB441EF4">
      <w:numFmt w:val="decimal"/>
      <w:lvlText w:val=""/>
      <w:lvlJc w:val="left"/>
    </w:lvl>
    <w:lvl w:ilvl="3" w:tplc="D00A916A">
      <w:numFmt w:val="decimal"/>
      <w:lvlText w:val=""/>
      <w:lvlJc w:val="left"/>
    </w:lvl>
    <w:lvl w:ilvl="4" w:tplc="07DCBB64">
      <w:numFmt w:val="decimal"/>
      <w:lvlText w:val=""/>
      <w:lvlJc w:val="left"/>
    </w:lvl>
    <w:lvl w:ilvl="5" w:tplc="641E3034">
      <w:numFmt w:val="decimal"/>
      <w:lvlText w:val=""/>
      <w:lvlJc w:val="left"/>
    </w:lvl>
    <w:lvl w:ilvl="6" w:tplc="C80C2F8E">
      <w:numFmt w:val="decimal"/>
      <w:lvlText w:val=""/>
      <w:lvlJc w:val="left"/>
    </w:lvl>
    <w:lvl w:ilvl="7" w:tplc="E54C3FF4">
      <w:numFmt w:val="decimal"/>
      <w:lvlText w:val=""/>
      <w:lvlJc w:val="left"/>
    </w:lvl>
    <w:lvl w:ilvl="8" w:tplc="CBF6423C">
      <w:numFmt w:val="decimal"/>
      <w:lvlText w:val=""/>
      <w:lvlJc w:val="left"/>
    </w:lvl>
  </w:abstractNum>
  <w:abstractNum w:abstractNumId="17">
    <w:nsid w:val="0000314F"/>
    <w:multiLevelType w:val="hybridMultilevel"/>
    <w:tmpl w:val="E3E8E3D2"/>
    <w:lvl w:ilvl="0" w:tplc="8FBC9F90">
      <w:start w:val="1"/>
      <w:numFmt w:val="bullet"/>
      <w:lvlText w:val="-"/>
      <w:lvlJc w:val="left"/>
    </w:lvl>
    <w:lvl w:ilvl="1" w:tplc="C2D85E26">
      <w:numFmt w:val="decimal"/>
      <w:lvlText w:val=""/>
      <w:lvlJc w:val="left"/>
    </w:lvl>
    <w:lvl w:ilvl="2" w:tplc="5052AD14">
      <w:numFmt w:val="decimal"/>
      <w:lvlText w:val=""/>
      <w:lvlJc w:val="left"/>
    </w:lvl>
    <w:lvl w:ilvl="3" w:tplc="66347422">
      <w:numFmt w:val="decimal"/>
      <w:lvlText w:val=""/>
      <w:lvlJc w:val="left"/>
    </w:lvl>
    <w:lvl w:ilvl="4" w:tplc="A044014E">
      <w:numFmt w:val="decimal"/>
      <w:lvlText w:val=""/>
      <w:lvlJc w:val="left"/>
    </w:lvl>
    <w:lvl w:ilvl="5" w:tplc="8FD09120">
      <w:numFmt w:val="decimal"/>
      <w:lvlText w:val=""/>
      <w:lvlJc w:val="left"/>
    </w:lvl>
    <w:lvl w:ilvl="6" w:tplc="FF1454D2">
      <w:numFmt w:val="decimal"/>
      <w:lvlText w:val=""/>
      <w:lvlJc w:val="left"/>
    </w:lvl>
    <w:lvl w:ilvl="7" w:tplc="6832AFD2">
      <w:numFmt w:val="decimal"/>
      <w:lvlText w:val=""/>
      <w:lvlJc w:val="left"/>
    </w:lvl>
    <w:lvl w:ilvl="8" w:tplc="8FE4AA86">
      <w:numFmt w:val="decimal"/>
      <w:lvlText w:val=""/>
      <w:lvlJc w:val="left"/>
    </w:lvl>
  </w:abstractNum>
  <w:abstractNum w:abstractNumId="18">
    <w:nsid w:val="0000323B"/>
    <w:multiLevelType w:val="hybridMultilevel"/>
    <w:tmpl w:val="074E7732"/>
    <w:lvl w:ilvl="0" w:tplc="3EEC378E">
      <w:start w:val="1"/>
      <w:numFmt w:val="bullet"/>
      <w:lvlText w:val="•"/>
      <w:lvlJc w:val="left"/>
    </w:lvl>
    <w:lvl w:ilvl="1" w:tplc="9AE61530">
      <w:numFmt w:val="decimal"/>
      <w:lvlText w:val=""/>
      <w:lvlJc w:val="left"/>
    </w:lvl>
    <w:lvl w:ilvl="2" w:tplc="2246236C">
      <w:numFmt w:val="decimal"/>
      <w:lvlText w:val=""/>
      <w:lvlJc w:val="left"/>
    </w:lvl>
    <w:lvl w:ilvl="3" w:tplc="64963470">
      <w:numFmt w:val="decimal"/>
      <w:lvlText w:val=""/>
      <w:lvlJc w:val="left"/>
    </w:lvl>
    <w:lvl w:ilvl="4" w:tplc="0B981538">
      <w:numFmt w:val="decimal"/>
      <w:lvlText w:val=""/>
      <w:lvlJc w:val="left"/>
    </w:lvl>
    <w:lvl w:ilvl="5" w:tplc="82BA808E">
      <w:numFmt w:val="decimal"/>
      <w:lvlText w:val=""/>
      <w:lvlJc w:val="left"/>
    </w:lvl>
    <w:lvl w:ilvl="6" w:tplc="4CDA9C50">
      <w:numFmt w:val="decimal"/>
      <w:lvlText w:val=""/>
      <w:lvlJc w:val="left"/>
    </w:lvl>
    <w:lvl w:ilvl="7" w:tplc="11621EBA">
      <w:numFmt w:val="decimal"/>
      <w:lvlText w:val=""/>
      <w:lvlJc w:val="left"/>
    </w:lvl>
    <w:lvl w:ilvl="8" w:tplc="2D1C0018">
      <w:numFmt w:val="decimal"/>
      <w:lvlText w:val=""/>
      <w:lvlJc w:val="left"/>
    </w:lvl>
  </w:abstractNum>
  <w:abstractNum w:abstractNumId="19">
    <w:nsid w:val="0000366B"/>
    <w:multiLevelType w:val="hybridMultilevel"/>
    <w:tmpl w:val="8094482C"/>
    <w:lvl w:ilvl="0" w:tplc="48845C1C">
      <w:start w:val="1"/>
      <w:numFmt w:val="bullet"/>
      <w:lvlText w:val="с"/>
      <w:lvlJc w:val="left"/>
    </w:lvl>
    <w:lvl w:ilvl="1" w:tplc="24761774">
      <w:start w:val="1"/>
      <w:numFmt w:val="bullet"/>
      <w:lvlText w:val="-"/>
      <w:lvlJc w:val="left"/>
    </w:lvl>
    <w:lvl w:ilvl="2" w:tplc="27E0467C">
      <w:numFmt w:val="decimal"/>
      <w:lvlText w:val=""/>
      <w:lvlJc w:val="left"/>
    </w:lvl>
    <w:lvl w:ilvl="3" w:tplc="77DEF4FA">
      <w:numFmt w:val="decimal"/>
      <w:lvlText w:val=""/>
      <w:lvlJc w:val="left"/>
    </w:lvl>
    <w:lvl w:ilvl="4" w:tplc="D918F5DC">
      <w:numFmt w:val="decimal"/>
      <w:lvlText w:val=""/>
      <w:lvlJc w:val="left"/>
    </w:lvl>
    <w:lvl w:ilvl="5" w:tplc="925432DC">
      <w:numFmt w:val="decimal"/>
      <w:lvlText w:val=""/>
      <w:lvlJc w:val="left"/>
    </w:lvl>
    <w:lvl w:ilvl="6" w:tplc="779AB136">
      <w:numFmt w:val="decimal"/>
      <w:lvlText w:val=""/>
      <w:lvlJc w:val="left"/>
    </w:lvl>
    <w:lvl w:ilvl="7" w:tplc="FC3C3BFE">
      <w:numFmt w:val="decimal"/>
      <w:lvlText w:val=""/>
      <w:lvlJc w:val="left"/>
    </w:lvl>
    <w:lvl w:ilvl="8" w:tplc="F47CE0FA">
      <w:numFmt w:val="decimal"/>
      <w:lvlText w:val=""/>
      <w:lvlJc w:val="left"/>
    </w:lvl>
  </w:abstractNum>
  <w:abstractNum w:abstractNumId="20">
    <w:nsid w:val="00003A9E"/>
    <w:multiLevelType w:val="hybridMultilevel"/>
    <w:tmpl w:val="CEBCBE1C"/>
    <w:lvl w:ilvl="0" w:tplc="B8A8A6E4">
      <w:start w:val="1"/>
      <w:numFmt w:val="bullet"/>
      <w:lvlText w:val="В"/>
      <w:lvlJc w:val="left"/>
    </w:lvl>
    <w:lvl w:ilvl="1" w:tplc="FAAA1224">
      <w:numFmt w:val="decimal"/>
      <w:lvlText w:val=""/>
      <w:lvlJc w:val="left"/>
    </w:lvl>
    <w:lvl w:ilvl="2" w:tplc="3D9E468A">
      <w:numFmt w:val="decimal"/>
      <w:lvlText w:val=""/>
      <w:lvlJc w:val="left"/>
    </w:lvl>
    <w:lvl w:ilvl="3" w:tplc="96CECE78">
      <w:numFmt w:val="decimal"/>
      <w:lvlText w:val=""/>
      <w:lvlJc w:val="left"/>
    </w:lvl>
    <w:lvl w:ilvl="4" w:tplc="77E878D6">
      <w:numFmt w:val="decimal"/>
      <w:lvlText w:val=""/>
      <w:lvlJc w:val="left"/>
    </w:lvl>
    <w:lvl w:ilvl="5" w:tplc="0FC44E98">
      <w:numFmt w:val="decimal"/>
      <w:lvlText w:val=""/>
      <w:lvlJc w:val="left"/>
    </w:lvl>
    <w:lvl w:ilvl="6" w:tplc="7BB2F576">
      <w:numFmt w:val="decimal"/>
      <w:lvlText w:val=""/>
      <w:lvlJc w:val="left"/>
    </w:lvl>
    <w:lvl w:ilvl="7" w:tplc="79BEEFDE">
      <w:numFmt w:val="decimal"/>
      <w:lvlText w:val=""/>
      <w:lvlJc w:val="left"/>
    </w:lvl>
    <w:lvl w:ilvl="8" w:tplc="973A1D1A">
      <w:numFmt w:val="decimal"/>
      <w:lvlText w:val=""/>
      <w:lvlJc w:val="left"/>
    </w:lvl>
  </w:abstractNum>
  <w:abstractNum w:abstractNumId="21">
    <w:nsid w:val="00003BF6"/>
    <w:multiLevelType w:val="hybridMultilevel"/>
    <w:tmpl w:val="1F86A9D6"/>
    <w:lvl w:ilvl="0" w:tplc="F71ED142">
      <w:start w:val="1"/>
      <w:numFmt w:val="bullet"/>
      <w:lvlText w:val="-"/>
      <w:lvlJc w:val="left"/>
    </w:lvl>
    <w:lvl w:ilvl="1" w:tplc="4B28D6B0">
      <w:start w:val="1"/>
      <w:numFmt w:val="bullet"/>
      <w:lvlText w:val="-"/>
      <w:lvlJc w:val="left"/>
    </w:lvl>
    <w:lvl w:ilvl="2" w:tplc="A574FD36">
      <w:start w:val="1"/>
      <w:numFmt w:val="bullet"/>
      <w:lvlText w:val="В"/>
      <w:lvlJc w:val="left"/>
    </w:lvl>
    <w:lvl w:ilvl="3" w:tplc="8F7C198E">
      <w:numFmt w:val="decimal"/>
      <w:lvlText w:val=""/>
      <w:lvlJc w:val="left"/>
    </w:lvl>
    <w:lvl w:ilvl="4" w:tplc="C64CEBF2">
      <w:numFmt w:val="decimal"/>
      <w:lvlText w:val=""/>
      <w:lvlJc w:val="left"/>
    </w:lvl>
    <w:lvl w:ilvl="5" w:tplc="2A2C5E20">
      <w:numFmt w:val="decimal"/>
      <w:lvlText w:val=""/>
      <w:lvlJc w:val="left"/>
    </w:lvl>
    <w:lvl w:ilvl="6" w:tplc="553684D2">
      <w:numFmt w:val="decimal"/>
      <w:lvlText w:val=""/>
      <w:lvlJc w:val="left"/>
    </w:lvl>
    <w:lvl w:ilvl="7" w:tplc="F368A07E">
      <w:numFmt w:val="decimal"/>
      <w:lvlText w:val=""/>
      <w:lvlJc w:val="left"/>
    </w:lvl>
    <w:lvl w:ilvl="8" w:tplc="6FF0C9FE">
      <w:numFmt w:val="decimal"/>
      <w:lvlText w:val=""/>
      <w:lvlJc w:val="left"/>
    </w:lvl>
  </w:abstractNum>
  <w:abstractNum w:abstractNumId="22">
    <w:nsid w:val="00003E12"/>
    <w:multiLevelType w:val="hybridMultilevel"/>
    <w:tmpl w:val="EDCEBB48"/>
    <w:lvl w:ilvl="0" w:tplc="37E240D2">
      <w:start w:val="5"/>
      <w:numFmt w:val="decimal"/>
      <w:lvlText w:val="%1."/>
      <w:lvlJc w:val="left"/>
    </w:lvl>
    <w:lvl w:ilvl="1" w:tplc="462A398C">
      <w:numFmt w:val="decimal"/>
      <w:lvlText w:val=""/>
      <w:lvlJc w:val="left"/>
    </w:lvl>
    <w:lvl w:ilvl="2" w:tplc="16CCE01C">
      <w:numFmt w:val="decimal"/>
      <w:lvlText w:val=""/>
      <w:lvlJc w:val="left"/>
    </w:lvl>
    <w:lvl w:ilvl="3" w:tplc="54EE8330">
      <w:numFmt w:val="decimal"/>
      <w:lvlText w:val=""/>
      <w:lvlJc w:val="left"/>
    </w:lvl>
    <w:lvl w:ilvl="4" w:tplc="40183424">
      <w:numFmt w:val="decimal"/>
      <w:lvlText w:val=""/>
      <w:lvlJc w:val="left"/>
    </w:lvl>
    <w:lvl w:ilvl="5" w:tplc="BE345C90">
      <w:numFmt w:val="decimal"/>
      <w:lvlText w:val=""/>
      <w:lvlJc w:val="left"/>
    </w:lvl>
    <w:lvl w:ilvl="6" w:tplc="6CC682C6">
      <w:numFmt w:val="decimal"/>
      <w:lvlText w:val=""/>
      <w:lvlJc w:val="left"/>
    </w:lvl>
    <w:lvl w:ilvl="7" w:tplc="7BA03F56">
      <w:numFmt w:val="decimal"/>
      <w:lvlText w:val=""/>
      <w:lvlJc w:val="left"/>
    </w:lvl>
    <w:lvl w:ilvl="8" w:tplc="13248E1E">
      <w:numFmt w:val="decimal"/>
      <w:lvlText w:val=""/>
      <w:lvlJc w:val="left"/>
    </w:lvl>
  </w:abstractNum>
  <w:abstractNum w:abstractNumId="23">
    <w:nsid w:val="00004230"/>
    <w:multiLevelType w:val="hybridMultilevel"/>
    <w:tmpl w:val="A49ED3F0"/>
    <w:lvl w:ilvl="0" w:tplc="5F360186">
      <w:start w:val="1"/>
      <w:numFmt w:val="bullet"/>
      <w:lvlText w:val="В"/>
      <w:lvlJc w:val="left"/>
    </w:lvl>
    <w:lvl w:ilvl="1" w:tplc="B0B21F10">
      <w:numFmt w:val="decimal"/>
      <w:lvlText w:val=""/>
      <w:lvlJc w:val="left"/>
    </w:lvl>
    <w:lvl w:ilvl="2" w:tplc="08061A58">
      <w:numFmt w:val="decimal"/>
      <w:lvlText w:val=""/>
      <w:lvlJc w:val="left"/>
    </w:lvl>
    <w:lvl w:ilvl="3" w:tplc="0296799A">
      <w:numFmt w:val="decimal"/>
      <w:lvlText w:val=""/>
      <w:lvlJc w:val="left"/>
    </w:lvl>
    <w:lvl w:ilvl="4" w:tplc="7B2A868A">
      <w:numFmt w:val="decimal"/>
      <w:lvlText w:val=""/>
      <w:lvlJc w:val="left"/>
    </w:lvl>
    <w:lvl w:ilvl="5" w:tplc="F6BAC222">
      <w:numFmt w:val="decimal"/>
      <w:lvlText w:val=""/>
      <w:lvlJc w:val="left"/>
    </w:lvl>
    <w:lvl w:ilvl="6" w:tplc="44BC3E60">
      <w:numFmt w:val="decimal"/>
      <w:lvlText w:val=""/>
      <w:lvlJc w:val="left"/>
    </w:lvl>
    <w:lvl w:ilvl="7" w:tplc="4B7AD5DE">
      <w:numFmt w:val="decimal"/>
      <w:lvlText w:val=""/>
      <w:lvlJc w:val="left"/>
    </w:lvl>
    <w:lvl w:ilvl="8" w:tplc="522A7FE2">
      <w:numFmt w:val="decimal"/>
      <w:lvlText w:val=""/>
      <w:lvlJc w:val="left"/>
    </w:lvl>
  </w:abstractNum>
  <w:abstractNum w:abstractNumId="24">
    <w:nsid w:val="00004944"/>
    <w:multiLevelType w:val="hybridMultilevel"/>
    <w:tmpl w:val="15A2250C"/>
    <w:lvl w:ilvl="0" w:tplc="B464D2E6">
      <w:start w:val="1"/>
      <w:numFmt w:val="bullet"/>
      <w:lvlText w:val="−"/>
      <w:lvlJc w:val="left"/>
    </w:lvl>
    <w:lvl w:ilvl="1" w:tplc="4F94631C">
      <w:start w:val="1"/>
      <w:numFmt w:val="bullet"/>
      <w:lvlText w:val="и"/>
      <w:lvlJc w:val="left"/>
    </w:lvl>
    <w:lvl w:ilvl="2" w:tplc="A5F42D76">
      <w:start w:val="5"/>
      <w:numFmt w:val="decimal"/>
      <w:lvlText w:val="%3."/>
      <w:lvlJc w:val="left"/>
    </w:lvl>
    <w:lvl w:ilvl="3" w:tplc="8B745654">
      <w:start w:val="1"/>
      <w:numFmt w:val="bullet"/>
      <w:lvlText w:val="-"/>
      <w:lvlJc w:val="left"/>
    </w:lvl>
    <w:lvl w:ilvl="4" w:tplc="3C42393C">
      <w:numFmt w:val="decimal"/>
      <w:lvlText w:val=""/>
      <w:lvlJc w:val="left"/>
    </w:lvl>
    <w:lvl w:ilvl="5" w:tplc="070C9C12">
      <w:numFmt w:val="decimal"/>
      <w:lvlText w:val=""/>
      <w:lvlJc w:val="left"/>
    </w:lvl>
    <w:lvl w:ilvl="6" w:tplc="E4AA0662">
      <w:numFmt w:val="decimal"/>
      <w:lvlText w:val=""/>
      <w:lvlJc w:val="left"/>
    </w:lvl>
    <w:lvl w:ilvl="7" w:tplc="34D08BD2">
      <w:numFmt w:val="decimal"/>
      <w:lvlText w:val=""/>
      <w:lvlJc w:val="left"/>
    </w:lvl>
    <w:lvl w:ilvl="8" w:tplc="7B5E3F30">
      <w:numFmt w:val="decimal"/>
      <w:lvlText w:val=""/>
      <w:lvlJc w:val="left"/>
    </w:lvl>
  </w:abstractNum>
  <w:abstractNum w:abstractNumId="25">
    <w:nsid w:val="00004B40"/>
    <w:multiLevelType w:val="hybridMultilevel"/>
    <w:tmpl w:val="A14673F8"/>
    <w:lvl w:ilvl="0" w:tplc="4DA055DA">
      <w:start w:val="1"/>
      <w:numFmt w:val="bullet"/>
      <w:lvlText w:val="а"/>
      <w:lvlJc w:val="left"/>
    </w:lvl>
    <w:lvl w:ilvl="1" w:tplc="1D6E8BCE">
      <w:numFmt w:val="decimal"/>
      <w:lvlText w:val=""/>
      <w:lvlJc w:val="left"/>
    </w:lvl>
    <w:lvl w:ilvl="2" w:tplc="BEFA2E48">
      <w:numFmt w:val="decimal"/>
      <w:lvlText w:val=""/>
      <w:lvlJc w:val="left"/>
    </w:lvl>
    <w:lvl w:ilvl="3" w:tplc="E2B83152">
      <w:numFmt w:val="decimal"/>
      <w:lvlText w:val=""/>
      <w:lvlJc w:val="left"/>
    </w:lvl>
    <w:lvl w:ilvl="4" w:tplc="5D0866F6">
      <w:numFmt w:val="decimal"/>
      <w:lvlText w:val=""/>
      <w:lvlJc w:val="left"/>
    </w:lvl>
    <w:lvl w:ilvl="5" w:tplc="6F5A610C">
      <w:numFmt w:val="decimal"/>
      <w:lvlText w:val=""/>
      <w:lvlJc w:val="left"/>
    </w:lvl>
    <w:lvl w:ilvl="6" w:tplc="A800B200">
      <w:numFmt w:val="decimal"/>
      <w:lvlText w:val=""/>
      <w:lvlJc w:val="left"/>
    </w:lvl>
    <w:lvl w:ilvl="7" w:tplc="50483C46">
      <w:numFmt w:val="decimal"/>
      <w:lvlText w:val=""/>
      <w:lvlJc w:val="left"/>
    </w:lvl>
    <w:lvl w:ilvl="8" w:tplc="BD5AC28E">
      <w:numFmt w:val="decimal"/>
      <w:lvlText w:val=""/>
      <w:lvlJc w:val="left"/>
    </w:lvl>
  </w:abstractNum>
  <w:abstractNum w:abstractNumId="26">
    <w:nsid w:val="00004CAD"/>
    <w:multiLevelType w:val="hybridMultilevel"/>
    <w:tmpl w:val="72105E82"/>
    <w:lvl w:ilvl="0" w:tplc="3266018E">
      <w:start w:val="1"/>
      <w:numFmt w:val="bullet"/>
      <w:lvlText w:val="В"/>
      <w:lvlJc w:val="left"/>
    </w:lvl>
    <w:lvl w:ilvl="1" w:tplc="E9C85ADE">
      <w:start w:val="1"/>
      <w:numFmt w:val="bullet"/>
      <w:lvlText w:val="-"/>
      <w:lvlJc w:val="left"/>
    </w:lvl>
    <w:lvl w:ilvl="2" w:tplc="88D850D2">
      <w:start w:val="8"/>
      <w:numFmt w:val="decimal"/>
      <w:lvlText w:val="%3."/>
      <w:lvlJc w:val="left"/>
    </w:lvl>
    <w:lvl w:ilvl="3" w:tplc="DFBE06D2">
      <w:numFmt w:val="decimal"/>
      <w:lvlText w:val=""/>
      <w:lvlJc w:val="left"/>
    </w:lvl>
    <w:lvl w:ilvl="4" w:tplc="2402C5C8">
      <w:numFmt w:val="decimal"/>
      <w:lvlText w:val=""/>
      <w:lvlJc w:val="left"/>
    </w:lvl>
    <w:lvl w:ilvl="5" w:tplc="27E60B8A">
      <w:numFmt w:val="decimal"/>
      <w:lvlText w:val=""/>
      <w:lvlJc w:val="left"/>
    </w:lvl>
    <w:lvl w:ilvl="6" w:tplc="18FCCE1E">
      <w:numFmt w:val="decimal"/>
      <w:lvlText w:val=""/>
      <w:lvlJc w:val="left"/>
    </w:lvl>
    <w:lvl w:ilvl="7" w:tplc="07A22732">
      <w:numFmt w:val="decimal"/>
      <w:lvlText w:val=""/>
      <w:lvlJc w:val="left"/>
    </w:lvl>
    <w:lvl w:ilvl="8" w:tplc="FAA07E46">
      <w:numFmt w:val="decimal"/>
      <w:lvlText w:val=""/>
      <w:lvlJc w:val="left"/>
    </w:lvl>
  </w:abstractNum>
  <w:abstractNum w:abstractNumId="27">
    <w:nsid w:val="00004DF2"/>
    <w:multiLevelType w:val="hybridMultilevel"/>
    <w:tmpl w:val="505645A4"/>
    <w:lvl w:ilvl="0" w:tplc="33B2BAB8">
      <w:start w:val="1"/>
      <w:numFmt w:val="bullet"/>
      <w:lvlText w:val="−"/>
      <w:lvlJc w:val="left"/>
    </w:lvl>
    <w:lvl w:ilvl="1" w:tplc="C8586566">
      <w:start w:val="1"/>
      <w:numFmt w:val="bullet"/>
      <w:lvlText w:val="и"/>
      <w:lvlJc w:val="left"/>
    </w:lvl>
    <w:lvl w:ilvl="2" w:tplc="7608AFBE">
      <w:start w:val="2"/>
      <w:numFmt w:val="decimal"/>
      <w:lvlText w:val="%3."/>
      <w:lvlJc w:val="left"/>
    </w:lvl>
    <w:lvl w:ilvl="3" w:tplc="94F2A23E">
      <w:start w:val="1"/>
      <w:numFmt w:val="bullet"/>
      <w:lvlText w:val="-"/>
      <w:lvlJc w:val="left"/>
    </w:lvl>
    <w:lvl w:ilvl="4" w:tplc="A40609DE">
      <w:numFmt w:val="decimal"/>
      <w:lvlText w:val=""/>
      <w:lvlJc w:val="left"/>
    </w:lvl>
    <w:lvl w:ilvl="5" w:tplc="E5D6ED46">
      <w:numFmt w:val="decimal"/>
      <w:lvlText w:val=""/>
      <w:lvlJc w:val="left"/>
    </w:lvl>
    <w:lvl w:ilvl="6" w:tplc="241A6042">
      <w:numFmt w:val="decimal"/>
      <w:lvlText w:val=""/>
      <w:lvlJc w:val="left"/>
    </w:lvl>
    <w:lvl w:ilvl="7" w:tplc="3A3219DC">
      <w:numFmt w:val="decimal"/>
      <w:lvlText w:val=""/>
      <w:lvlJc w:val="left"/>
    </w:lvl>
    <w:lvl w:ilvl="8" w:tplc="721C046C">
      <w:numFmt w:val="decimal"/>
      <w:lvlText w:val=""/>
      <w:lvlJc w:val="left"/>
    </w:lvl>
  </w:abstractNum>
  <w:abstractNum w:abstractNumId="28">
    <w:nsid w:val="00004E45"/>
    <w:multiLevelType w:val="hybridMultilevel"/>
    <w:tmpl w:val="C3647E60"/>
    <w:lvl w:ilvl="0" w:tplc="95625A52">
      <w:start w:val="1"/>
      <w:numFmt w:val="bullet"/>
      <w:lvlText w:val="•"/>
      <w:lvlJc w:val="left"/>
    </w:lvl>
    <w:lvl w:ilvl="1" w:tplc="8A24174C">
      <w:numFmt w:val="decimal"/>
      <w:lvlText w:val=""/>
      <w:lvlJc w:val="left"/>
    </w:lvl>
    <w:lvl w:ilvl="2" w:tplc="2DAC83A6">
      <w:numFmt w:val="decimal"/>
      <w:lvlText w:val=""/>
      <w:lvlJc w:val="left"/>
    </w:lvl>
    <w:lvl w:ilvl="3" w:tplc="0164BFC4">
      <w:numFmt w:val="decimal"/>
      <w:lvlText w:val=""/>
      <w:lvlJc w:val="left"/>
    </w:lvl>
    <w:lvl w:ilvl="4" w:tplc="7130D726">
      <w:numFmt w:val="decimal"/>
      <w:lvlText w:val=""/>
      <w:lvlJc w:val="left"/>
    </w:lvl>
    <w:lvl w:ilvl="5" w:tplc="6B889C94">
      <w:numFmt w:val="decimal"/>
      <w:lvlText w:val=""/>
      <w:lvlJc w:val="left"/>
    </w:lvl>
    <w:lvl w:ilvl="6" w:tplc="8AC62FFA">
      <w:numFmt w:val="decimal"/>
      <w:lvlText w:val=""/>
      <w:lvlJc w:val="left"/>
    </w:lvl>
    <w:lvl w:ilvl="7" w:tplc="DDE8B3BC">
      <w:numFmt w:val="decimal"/>
      <w:lvlText w:val=""/>
      <w:lvlJc w:val="left"/>
    </w:lvl>
    <w:lvl w:ilvl="8" w:tplc="E3665C30">
      <w:numFmt w:val="decimal"/>
      <w:lvlText w:val=""/>
      <w:lvlJc w:val="left"/>
    </w:lvl>
  </w:abstractNum>
  <w:abstractNum w:abstractNumId="29">
    <w:nsid w:val="00005422"/>
    <w:multiLevelType w:val="hybridMultilevel"/>
    <w:tmpl w:val="BCBA9CD2"/>
    <w:lvl w:ilvl="0" w:tplc="B7C479EC">
      <w:start w:val="35"/>
      <w:numFmt w:val="upperLetter"/>
      <w:lvlText w:val="%1."/>
      <w:lvlJc w:val="left"/>
    </w:lvl>
    <w:lvl w:ilvl="1" w:tplc="BA000D3C">
      <w:numFmt w:val="decimal"/>
      <w:lvlText w:val=""/>
      <w:lvlJc w:val="left"/>
    </w:lvl>
    <w:lvl w:ilvl="2" w:tplc="1C64B1CE">
      <w:numFmt w:val="decimal"/>
      <w:lvlText w:val=""/>
      <w:lvlJc w:val="left"/>
    </w:lvl>
    <w:lvl w:ilvl="3" w:tplc="CE3C550C">
      <w:numFmt w:val="decimal"/>
      <w:lvlText w:val=""/>
      <w:lvlJc w:val="left"/>
    </w:lvl>
    <w:lvl w:ilvl="4" w:tplc="2A7090BE">
      <w:numFmt w:val="decimal"/>
      <w:lvlText w:val=""/>
      <w:lvlJc w:val="left"/>
    </w:lvl>
    <w:lvl w:ilvl="5" w:tplc="30BE5B64">
      <w:numFmt w:val="decimal"/>
      <w:lvlText w:val=""/>
      <w:lvlJc w:val="left"/>
    </w:lvl>
    <w:lvl w:ilvl="6" w:tplc="77F6960E">
      <w:numFmt w:val="decimal"/>
      <w:lvlText w:val=""/>
      <w:lvlJc w:val="left"/>
    </w:lvl>
    <w:lvl w:ilvl="7" w:tplc="447CDFBC">
      <w:numFmt w:val="decimal"/>
      <w:lvlText w:val=""/>
      <w:lvlJc w:val="left"/>
    </w:lvl>
    <w:lvl w:ilvl="8" w:tplc="C4A46668">
      <w:numFmt w:val="decimal"/>
      <w:lvlText w:val=""/>
      <w:lvlJc w:val="left"/>
    </w:lvl>
  </w:abstractNum>
  <w:abstractNum w:abstractNumId="30">
    <w:nsid w:val="000056AE"/>
    <w:multiLevelType w:val="hybridMultilevel"/>
    <w:tmpl w:val="27E00E7A"/>
    <w:lvl w:ilvl="0" w:tplc="CB8658E0">
      <w:start w:val="2"/>
      <w:numFmt w:val="decimal"/>
      <w:lvlText w:val="%1."/>
      <w:lvlJc w:val="left"/>
    </w:lvl>
    <w:lvl w:ilvl="1" w:tplc="16D2FCA8">
      <w:start w:val="1"/>
      <w:numFmt w:val="bullet"/>
      <w:lvlText w:val="С"/>
      <w:lvlJc w:val="left"/>
    </w:lvl>
    <w:lvl w:ilvl="2" w:tplc="6FFA49D6">
      <w:numFmt w:val="decimal"/>
      <w:lvlText w:val=""/>
      <w:lvlJc w:val="left"/>
    </w:lvl>
    <w:lvl w:ilvl="3" w:tplc="2020E2C0">
      <w:numFmt w:val="decimal"/>
      <w:lvlText w:val=""/>
      <w:lvlJc w:val="left"/>
    </w:lvl>
    <w:lvl w:ilvl="4" w:tplc="82661622">
      <w:numFmt w:val="decimal"/>
      <w:lvlText w:val=""/>
      <w:lvlJc w:val="left"/>
    </w:lvl>
    <w:lvl w:ilvl="5" w:tplc="7FB023AC">
      <w:numFmt w:val="decimal"/>
      <w:lvlText w:val=""/>
      <w:lvlJc w:val="left"/>
    </w:lvl>
    <w:lvl w:ilvl="6" w:tplc="EE06DA40">
      <w:numFmt w:val="decimal"/>
      <w:lvlText w:val=""/>
      <w:lvlJc w:val="left"/>
    </w:lvl>
    <w:lvl w:ilvl="7" w:tplc="463A8706">
      <w:numFmt w:val="decimal"/>
      <w:lvlText w:val=""/>
      <w:lvlJc w:val="left"/>
    </w:lvl>
    <w:lvl w:ilvl="8" w:tplc="881AEBC6">
      <w:numFmt w:val="decimal"/>
      <w:lvlText w:val=""/>
      <w:lvlJc w:val="left"/>
    </w:lvl>
  </w:abstractNum>
  <w:abstractNum w:abstractNumId="31">
    <w:nsid w:val="00005878"/>
    <w:multiLevelType w:val="hybridMultilevel"/>
    <w:tmpl w:val="446C65B0"/>
    <w:lvl w:ilvl="0" w:tplc="67349AF2">
      <w:start w:val="1"/>
      <w:numFmt w:val="bullet"/>
      <w:lvlText w:val="и"/>
      <w:lvlJc w:val="left"/>
    </w:lvl>
    <w:lvl w:ilvl="1" w:tplc="9CA4BBA6">
      <w:start w:val="1"/>
      <w:numFmt w:val="bullet"/>
      <w:lvlText w:val="-"/>
      <w:lvlJc w:val="left"/>
    </w:lvl>
    <w:lvl w:ilvl="2" w:tplc="6100B92A">
      <w:start w:val="1"/>
      <w:numFmt w:val="bullet"/>
      <w:lvlText w:val="-"/>
      <w:lvlJc w:val="left"/>
    </w:lvl>
    <w:lvl w:ilvl="3" w:tplc="0098178C">
      <w:start w:val="1"/>
      <w:numFmt w:val="bullet"/>
      <w:lvlText w:val="В"/>
      <w:lvlJc w:val="left"/>
    </w:lvl>
    <w:lvl w:ilvl="4" w:tplc="CE587B9A">
      <w:numFmt w:val="decimal"/>
      <w:lvlText w:val=""/>
      <w:lvlJc w:val="left"/>
    </w:lvl>
    <w:lvl w:ilvl="5" w:tplc="68DE6E66">
      <w:numFmt w:val="decimal"/>
      <w:lvlText w:val=""/>
      <w:lvlJc w:val="left"/>
    </w:lvl>
    <w:lvl w:ilvl="6" w:tplc="AB9E58F2">
      <w:numFmt w:val="decimal"/>
      <w:lvlText w:val=""/>
      <w:lvlJc w:val="left"/>
    </w:lvl>
    <w:lvl w:ilvl="7" w:tplc="ABECEFF8">
      <w:numFmt w:val="decimal"/>
      <w:lvlText w:val=""/>
      <w:lvlJc w:val="left"/>
    </w:lvl>
    <w:lvl w:ilvl="8" w:tplc="C5BE7BCC">
      <w:numFmt w:val="decimal"/>
      <w:lvlText w:val=""/>
      <w:lvlJc w:val="left"/>
    </w:lvl>
  </w:abstractNum>
  <w:abstractNum w:abstractNumId="32">
    <w:nsid w:val="00005CFD"/>
    <w:multiLevelType w:val="hybridMultilevel"/>
    <w:tmpl w:val="AB2E808C"/>
    <w:lvl w:ilvl="0" w:tplc="DB9A2526">
      <w:start w:val="1"/>
      <w:numFmt w:val="bullet"/>
      <w:lvlText w:val="•"/>
      <w:lvlJc w:val="left"/>
    </w:lvl>
    <w:lvl w:ilvl="1" w:tplc="8298846A">
      <w:numFmt w:val="decimal"/>
      <w:lvlText w:val=""/>
      <w:lvlJc w:val="left"/>
    </w:lvl>
    <w:lvl w:ilvl="2" w:tplc="43A8EA48">
      <w:numFmt w:val="decimal"/>
      <w:lvlText w:val=""/>
      <w:lvlJc w:val="left"/>
    </w:lvl>
    <w:lvl w:ilvl="3" w:tplc="821E1962">
      <w:numFmt w:val="decimal"/>
      <w:lvlText w:val=""/>
      <w:lvlJc w:val="left"/>
    </w:lvl>
    <w:lvl w:ilvl="4" w:tplc="0F72DB04">
      <w:numFmt w:val="decimal"/>
      <w:lvlText w:val=""/>
      <w:lvlJc w:val="left"/>
    </w:lvl>
    <w:lvl w:ilvl="5" w:tplc="EADEF1C6">
      <w:numFmt w:val="decimal"/>
      <w:lvlText w:val=""/>
      <w:lvlJc w:val="left"/>
    </w:lvl>
    <w:lvl w:ilvl="6" w:tplc="CD64E94E">
      <w:numFmt w:val="decimal"/>
      <w:lvlText w:val=""/>
      <w:lvlJc w:val="left"/>
    </w:lvl>
    <w:lvl w:ilvl="7" w:tplc="E3A279E2">
      <w:numFmt w:val="decimal"/>
      <w:lvlText w:val=""/>
      <w:lvlJc w:val="left"/>
    </w:lvl>
    <w:lvl w:ilvl="8" w:tplc="798C6706">
      <w:numFmt w:val="decimal"/>
      <w:lvlText w:val=""/>
      <w:lvlJc w:val="left"/>
    </w:lvl>
  </w:abstractNum>
  <w:abstractNum w:abstractNumId="33">
    <w:nsid w:val="00005E14"/>
    <w:multiLevelType w:val="hybridMultilevel"/>
    <w:tmpl w:val="623CFE7C"/>
    <w:lvl w:ilvl="0" w:tplc="8A9648D2">
      <w:start w:val="1"/>
      <w:numFmt w:val="decimal"/>
      <w:lvlText w:val="%1."/>
      <w:lvlJc w:val="left"/>
    </w:lvl>
    <w:lvl w:ilvl="1" w:tplc="163EC6AE">
      <w:numFmt w:val="decimal"/>
      <w:lvlText w:val=""/>
      <w:lvlJc w:val="left"/>
    </w:lvl>
    <w:lvl w:ilvl="2" w:tplc="9B9672D8">
      <w:numFmt w:val="decimal"/>
      <w:lvlText w:val=""/>
      <w:lvlJc w:val="left"/>
    </w:lvl>
    <w:lvl w:ilvl="3" w:tplc="24925B18">
      <w:numFmt w:val="decimal"/>
      <w:lvlText w:val=""/>
      <w:lvlJc w:val="left"/>
    </w:lvl>
    <w:lvl w:ilvl="4" w:tplc="110EB9A2">
      <w:numFmt w:val="decimal"/>
      <w:lvlText w:val=""/>
      <w:lvlJc w:val="left"/>
    </w:lvl>
    <w:lvl w:ilvl="5" w:tplc="1404498A">
      <w:numFmt w:val="decimal"/>
      <w:lvlText w:val=""/>
      <w:lvlJc w:val="left"/>
    </w:lvl>
    <w:lvl w:ilvl="6" w:tplc="95BE1B9C">
      <w:numFmt w:val="decimal"/>
      <w:lvlText w:val=""/>
      <w:lvlJc w:val="left"/>
    </w:lvl>
    <w:lvl w:ilvl="7" w:tplc="8F8A18F2">
      <w:numFmt w:val="decimal"/>
      <w:lvlText w:val=""/>
      <w:lvlJc w:val="left"/>
    </w:lvl>
    <w:lvl w:ilvl="8" w:tplc="4BFEE008">
      <w:numFmt w:val="decimal"/>
      <w:lvlText w:val=""/>
      <w:lvlJc w:val="left"/>
    </w:lvl>
  </w:abstractNum>
  <w:abstractNum w:abstractNumId="34">
    <w:nsid w:val="00005F32"/>
    <w:multiLevelType w:val="hybridMultilevel"/>
    <w:tmpl w:val="BC0A7210"/>
    <w:lvl w:ilvl="0" w:tplc="5B88F90E">
      <w:start w:val="6"/>
      <w:numFmt w:val="decimal"/>
      <w:lvlText w:val="%1."/>
      <w:lvlJc w:val="left"/>
    </w:lvl>
    <w:lvl w:ilvl="1" w:tplc="59A46284">
      <w:numFmt w:val="decimal"/>
      <w:lvlText w:val=""/>
      <w:lvlJc w:val="left"/>
    </w:lvl>
    <w:lvl w:ilvl="2" w:tplc="DEC83128">
      <w:numFmt w:val="decimal"/>
      <w:lvlText w:val=""/>
      <w:lvlJc w:val="left"/>
    </w:lvl>
    <w:lvl w:ilvl="3" w:tplc="3926D7CA">
      <w:numFmt w:val="decimal"/>
      <w:lvlText w:val=""/>
      <w:lvlJc w:val="left"/>
    </w:lvl>
    <w:lvl w:ilvl="4" w:tplc="126AE598">
      <w:numFmt w:val="decimal"/>
      <w:lvlText w:val=""/>
      <w:lvlJc w:val="left"/>
    </w:lvl>
    <w:lvl w:ilvl="5" w:tplc="AC527636">
      <w:numFmt w:val="decimal"/>
      <w:lvlText w:val=""/>
      <w:lvlJc w:val="left"/>
    </w:lvl>
    <w:lvl w:ilvl="6" w:tplc="82BCD5AC">
      <w:numFmt w:val="decimal"/>
      <w:lvlText w:val=""/>
      <w:lvlJc w:val="left"/>
    </w:lvl>
    <w:lvl w:ilvl="7" w:tplc="E8B60DFA">
      <w:numFmt w:val="decimal"/>
      <w:lvlText w:val=""/>
      <w:lvlJc w:val="left"/>
    </w:lvl>
    <w:lvl w:ilvl="8" w:tplc="A398AF5E">
      <w:numFmt w:val="decimal"/>
      <w:lvlText w:val=""/>
      <w:lvlJc w:val="left"/>
    </w:lvl>
  </w:abstractNum>
  <w:abstractNum w:abstractNumId="35">
    <w:nsid w:val="00005F49"/>
    <w:multiLevelType w:val="hybridMultilevel"/>
    <w:tmpl w:val="29BEB950"/>
    <w:lvl w:ilvl="0" w:tplc="D1EE1060">
      <w:start w:val="1"/>
      <w:numFmt w:val="bullet"/>
      <w:lvlText w:val="-"/>
      <w:lvlJc w:val="left"/>
    </w:lvl>
    <w:lvl w:ilvl="1" w:tplc="6F849478">
      <w:numFmt w:val="decimal"/>
      <w:lvlText w:val=""/>
      <w:lvlJc w:val="left"/>
    </w:lvl>
    <w:lvl w:ilvl="2" w:tplc="2A7E8E8A">
      <w:numFmt w:val="decimal"/>
      <w:lvlText w:val=""/>
      <w:lvlJc w:val="left"/>
    </w:lvl>
    <w:lvl w:ilvl="3" w:tplc="D2965F8A">
      <w:numFmt w:val="decimal"/>
      <w:lvlText w:val=""/>
      <w:lvlJc w:val="left"/>
    </w:lvl>
    <w:lvl w:ilvl="4" w:tplc="A5728972">
      <w:numFmt w:val="decimal"/>
      <w:lvlText w:val=""/>
      <w:lvlJc w:val="left"/>
    </w:lvl>
    <w:lvl w:ilvl="5" w:tplc="72D49702">
      <w:numFmt w:val="decimal"/>
      <w:lvlText w:val=""/>
      <w:lvlJc w:val="left"/>
    </w:lvl>
    <w:lvl w:ilvl="6" w:tplc="9C62D4CA">
      <w:numFmt w:val="decimal"/>
      <w:lvlText w:val=""/>
      <w:lvlJc w:val="left"/>
    </w:lvl>
    <w:lvl w:ilvl="7" w:tplc="D0BC553A">
      <w:numFmt w:val="decimal"/>
      <w:lvlText w:val=""/>
      <w:lvlJc w:val="left"/>
    </w:lvl>
    <w:lvl w:ilvl="8" w:tplc="04A6C6C0">
      <w:numFmt w:val="decimal"/>
      <w:lvlText w:val=""/>
      <w:lvlJc w:val="left"/>
    </w:lvl>
  </w:abstractNum>
  <w:abstractNum w:abstractNumId="36">
    <w:nsid w:val="00006032"/>
    <w:multiLevelType w:val="hybridMultilevel"/>
    <w:tmpl w:val="354C03D2"/>
    <w:lvl w:ilvl="0" w:tplc="CCBC0570">
      <w:start w:val="7"/>
      <w:numFmt w:val="decimal"/>
      <w:lvlText w:val="%1."/>
      <w:lvlJc w:val="left"/>
    </w:lvl>
    <w:lvl w:ilvl="1" w:tplc="E4123C8E">
      <w:numFmt w:val="decimal"/>
      <w:lvlText w:val=""/>
      <w:lvlJc w:val="left"/>
    </w:lvl>
    <w:lvl w:ilvl="2" w:tplc="73FE65FA">
      <w:numFmt w:val="decimal"/>
      <w:lvlText w:val=""/>
      <w:lvlJc w:val="left"/>
    </w:lvl>
    <w:lvl w:ilvl="3" w:tplc="B2B0B854">
      <w:numFmt w:val="decimal"/>
      <w:lvlText w:val=""/>
      <w:lvlJc w:val="left"/>
    </w:lvl>
    <w:lvl w:ilvl="4" w:tplc="0CC650D2">
      <w:numFmt w:val="decimal"/>
      <w:lvlText w:val=""/>
      <w:lvlJc w:val="left"/>
    </w:lvl>
    <w:lvl w:ilvl="5" w:tplc="E27C6446">
      <w:numFmt w:val="decimal"/>
      <w:lvlText w:val=""/>
      <w:lvlJc w:val="left"/>
    </w:lvl>
    <w:lvl w:ilvl="6" w:tplc="39C23442">
      <w:numFmt w:val="decimal"/>
      <w:lvlText w:val=""/>
      <w:lvlJc w:val="left"/>
    </w:lvl>
    <w:lvl w:ilvl="7" w:tplc="21483352">
      <w:numFmt w:val="decimal"/>
      <w:lvlText w:val=""/>
      <w:lvlJc w:val="left"/>
    </w:lvl>
    <w:lvl w:ilvl="8" w:tplc="1ECE4C6E">
      <w:numFmt w:val="decimal"/>
      <w:lvlText w:val=""/>
      <w:lvlJc w:val="left"/>
    </w:lvl>
  </w:abstractNum>
  <w:abstractNum w:abstractNumId="37">
    <w:nsid w:val="000063CB"/>
    <w:multiLevelType w:val="hybridMultilevel"/>
    <w:tmpl w:val="C1987444"/>
    <w:lvl w:ilvl="0" w:tplc="F24022E2">
      <w:start w:val="35"/>
      <w:numFmt w:val="upperLetter"/>
      <w:lvlText w:val="%1."/>
      <w:lvlJc w:val="left"/>
    </w:lvl>
    <w:lvl w:ilvl="1" w:tplc="8E062904">
      <w:numFmt w:val="decimal"/>
      <w:lvlText w:val=""/>
      <w:lvlJc w:val="left"/>
    </w:lvl>
    <w:lvl w:ilvl="2" w:tplc="EB3E328A">
      <w:numFmt w:val="decimal"/>
      <w:lvlText w:val=""/>
      <w:lvlJc w:val="left"/>
    </w:lvl>
    <w:lvl w:ilvl="3" w:tplc="23C0C742">
      <w:numFmt w:val="decimal"/>
      <w:lvlText w:val=""/>
      <w:lvlJc w:val="left"/>
    </w:lvl>
    <w:lvl w:ilvl="4" w:tplc="EC4A9A76">
      <w:numFmt w:val="decimal"/>
      <w:lvlText w:val=""/>
      <w:lvlJc w:val="left"/>
    </w:lvl>
    <w:lvl w:ilvl="5" w:tplc="39E0C980">
      <w:numFmt w:val="decimal"/>
      <w:lvlText w:val=""/>
      <w:lvlJc w:val="left"/>
    </w:lvl>
    <w:lvl w:ilvl="6" w:tplc="CBC00320">
      <w:numFmt w:val="decimal"/>
      <w:lvlText w:val=""/>
      <w:lvlJc w:val="left"/>
    </w:lvl>
    <w:lvl w:ilvl="7" w:tplc="4386BC0C">
      <w:numFmt w:val="decimal"/>
      <w:lvlText w:val=""/>
      <w:lvlJc w:val="left"/>
    </w:lvl>
    <w:lvl w:ilvl="8" w:tplc="9CAE2D14">
      <w:numFmt w:val="decimal"/>
      <w:lvlText w:val=""/>
      <w:lvlJc w:val="left"/>
    </w:lvl>
  </w:abstractNum>
  <w:abstractNum w:abstractNumId="38">
    <w:nsid w:val="000066C4"/>
    <w:multiLevelType w:val="hybridMultilevel"/>
    <w:tmpl w:val="56B86CB6"/>
    <w:lvl w:ilvl="0" w:tplc="E41A5418">
      <w:start w:val="1"/>
      <w:numFmt w:val="bullet"/>
      <w:lvlText w:val="и"/>
      <w:lvlJc w:val="left"/>
    </w:lvl>
    <w:lvl w:ilvl="1" w:tplc="7DCC97BE">
      <w:numFmt w:val="decimal"/>
      <w:lvlText w:val=""/>
      <w:lvlJc w:val="left"/>
    </w:lvl>
    <w:lvl w:ilvl="2" w:tplc="F2265330">
      <w:numFmt w:val="decimal"/>
      <w:lvlText w:val=""/>
      <w:lvlJc w:val="left"/>
    </w:lvl>
    <w:lvl w:ilvl="3" w:tplc="BACCA4CC">
      <w:numFmt w:val="decimal"/>
      <w:lvlText w:val=""/>
      <w:lvlJc w:val="left"/>
    </w:lvl>
    <w:lvl w:ilvl="4" w:tplc="B614AABC">
      <w:numFmt w:val="decimal"/>
      <w:lvlText w:val=""/>
      <w:lvlJc w:val="left"/>
    </w:lvl>
    <w:lvl w:ilvl="5" w:tplc="86142EEC">
      <w:numFmt w:val="decimal"/>
      <w:lvlText w:val=""/>
      <w:lvlJc w:val="left"/>
    </w:lvl>
    <w:lvl w:ilvl="6" w:tplc="605E82F4">
      <w:numFmt w:val="decimal"/>
      <w:lvlText w:val=""/>
      <w:lvlJc w:val="left"/>
    </w:lvl>
    <w:lvl w:ilvl="7" w:tplc="58587E60">
      <w:numFmt w:val="decimal"/>
      <w:lvlText w:val=""/>
      <w:lvlJc w:val="left"/>
    </w:lvl>
    <w:lvl w:ilvl="8" w:tplc="C2C0C2C6">
      <w:numFmt w:val="decimal"/>
      <w:lvlText w:val=""/>
      <w:lvlJc w:val="left"/>
    </w:lvl>
  </w:abstractNum>
  <w:abstractNum w:abstractNumId="39">
    <w:nsid w:val="00006B36"/>
    <w:multiLevelType w:val="hybridMultilevel"/>
    <w:tmpl w:val="A1723C64"/>
    <w:lvl w:ilvl="0" w:tplc="43824940">
      <w:start w:val="1"/>
      <w:numFmt w:val="bullet"/>
      <w:lvlText w:val="-"/>
      <w:lvlJc w:val="left"/>
    </w:lvl>
    <w:lvl w:ilvl="1" w:tplc="B44C41DE">
      <w:start w:val="1"/>
      <w:numFmt w:val="bullet"/>
      <w:lvlText w:val="-"/>
      <w:lvlJc w:val="left"/>
    </w:lvl>
    <w:lvl w:ilvl="2" w:tplc="368AAF44">
      <w:numFmt w:val="decimal"/>
      <w:lvlText w:val=""/>
      <w:lvlJc w:val="left"/>
    </w:lvl>
    <w:lvl w:ilvl="3" w:tplc="5FA0E7CC">
      <w:numFmt w:val="decimal"/>
      <w:lvlText w:val=""/>
      <w:lvlJc w:val="left"/>
    </w:lvl>
    <w:lvl w:ilvl="4" w:tplc="0C124F7C">
      <w:numFmt w:val="decimal"/>
      <w:lvlText w:val=""/>
      <w:lvlJc w:val="left"/>
    </w:lvl>
    <w:lvl w:ilvl="5" w:tplc="DFD0C35A">
      <w:numFmt w:val="decimal"/>
      <w:lvlText w:val=""/>
      <w:lvlJc w:val="left"/>
    </w:lvl>
    <w:lvl w:ilvl="6" w:tplc="D1EE27E0">
      <w:numFmt w:val="decimal"/>
      <w:lvlText w:val=""/>
      <w:lvlJc w:val="left"/>
    </w:lvl>
    <w:lvl w:ilvl="7" w:tplc="0316A166">
      <w:numFmt w:val="decimal"/>
      <w:lvlText w:val=""/>
      <w:lvlJc w:val="left"/>
    </w:lvl>
    <w:lvl w:ilvl="8" w:tplc="6C2895DC">
      <w:numFmt w:val="decimal"/>
      <w:lvlText w:val=""/>
      <w:lvlJc w:val="left"/>
    </w:lvl>
  </w:abstractNum>
  <w:abstractNum w:abstractNumId="40">
    <w:nsid w:val="00006B89"/>
    <w:multiLevelType w:val="hybridMultilevel"/>
    <w:tmpl w:val="B322A700"/>
    <w:lvl w:ilvl="0" w:tplc="524820C4">
      <w:start w:val="1"/>
      <w:numFmt w:val="bullet"/>
      <w:lvlText w:val="•"/>
      <w:lvlJc w:val="left"/>
    </w:lvl>
    <w:lvl w:ilvl="1" w:tplc="727ED1AC">
      <w:start w:val="1"/>
      <w:numFmt w:val="bullet"/>
      <w:lvlText w:val="с"/>
      <w:lvlJc w:val="left"/>
    </w:lvl>
    <w:lvl w:ilvl="2" w:tplc="45729488">
      <w:numFmt w:val="decimal"/>
      <w:lvlText w:val=""/>
      <w:lvlJc w:val="left"/>
    </w:lvl>
    <w:lvl w:ilvl="3" w:tplc="B9768284">
      <w:numFmt w:val="decimal"/>
      <w:lvlText w:val=""/>
      <w:lvlJc w:val="left"/>
    </w:lvl>
    <w:lvl w:ilvl="4" w:tplc="9D08C43E">
      <w:numFmt w:val="decimal"/>
      <w:lvlText w:val=""/>
      <w:lvlJc w:val="left"/>
    </w:lvl>
    <w:lvl w:ilvl="5" w:tplc="F98CF192">
      <w:numFmt w:val="decimal"/>
      <w:lvlText w:val=""/>
      <w:lvlJc w:val="left"/>
    </w:lvl>
    <w:lvl w:ilvl="6" w:tplc="1B887948">
      <w:numFmt w:val="decimal"/>
      <w:lvlText w:val=""/>
      <w:lvlJc w:val="left"/>
    </w:lvl>
    <w:lvl w:ilvl="7" w:tplc="1DF23368">
      <w:numFmt w:val="decimal"/>
      <w:lvlText w:val=""/>
      <w:lvlJc w:val="left"/>
    </w:lvl>
    <w:lvl w:ilvl="8" w:tplc="85F20FFE">
      <w:numFmt w:val="decimal"/>
      <w:lvlText w:val=""/>
      <w:lvlJc w:val="left"/>
    </w:lvl>
  </w:abstractNum>
  <w:abstractNum w:abstractNumId="41">
    <w:nsid w:val="00006BFC"/>
    <w:multiLevelType w:val="hybridMultilevel"/>
    <w:tmpl w:val="C85AA9B8"/>
    <w:lvl w:ilvl="0" w:tplc="A108176E">
      <w:start w:val="1"/>
      <w:numFmt w:val="decimal"/>
      <w:lvlText w:val="%1."/>
      <w:lvlJc w:val="left"/>
    </w:lvl>
    <w:lvl w:ilvl="1" w:tplc="3C2CAFB2">
      <w:numFmt w:val="decimal"/>
      <w:lvlText w:val=""/>
      <w:lvlJc w:val="left"/>
    </w:lvl>
    <w:lvl w:ilvl="2" w:tplc="B8E24280">
      <w:numFmt w:val="decimal"/>
      <w:lvlText w:val=""/>
      <w:lvlJc w:val="left"/>
    </w:lvl>
    <w:lvl w:ilvl="3" w:tplc="A350E4BC">
      <w:numFmt w:val="decimal"/>
      <w:lvlText w:val=""/>
      <w:lvlJc w:val="left"/>
    </w:lvl>
    <w:lvl w:ilvl="4" w:tplc="BADC15C2">
      <w:numFmt w:val="decimal"/>
      <w:lvlText w:val=""/>
      <w:lvlJc w:val="left"/>
    </w:lvl>
    <w:lvl w:ilvl="5" w:tplc="F7AE7550">
      <w:numFmt w:val="decimal"/>
      <w:lvlText w:val=""/>
      <w:lvlJc w:val="left"/>
    </w:lvl>
    <w:lvl w:ilvl="6" w:tplc="DC6217AE">
      <w:numFmt w:val="decimal"/>
      <w:lvlText w:val=""/>
      <w:lvlJc w:val="left"/>
    </w:lvl>
    <w:lvl w:ilvl="7" w:tplc="AD1ECB64">
      <w:numFmt w:val="decimal"/>
      <w:lvlText w:val=""/>
      <w:lvlJc w:val="left"/>
    </w:lvl>
    <w:lvl w:ilvl="8" w:tplc="40D6B45C">
      <w:numFmt w:val="decimal"/>
      <w:lvlText w:val=""/>
      <w:lvlJc w:val="left"/>
    </w:lvl>
  </w:abstractNum>
  <w:abstractNum w:abstractNumId="42">
    <w:nsid w:val="0000759A"/>
    <w:multiLevelType w:val="hybridMultilevel"/>
    <w:tmpl w:val="539861BE"/>
    <w:lvl w:ilvl="0" w:tplc="2B105B46">
      <w:start w:val="1"/>
      <w:numFmt w:val="bullet"/>
      <w:lvlText w:val="\endash "/>
      <w:lvlJc w:val="left"/>
    </w:lvl>
    <w:lvl w:ilvl="1" w:tplc="06EE4838">
      <w:numFmt w:val="decimal"/>
      <w:lvlText w:val=""/>
      <w:lvlJc w:val="left"/>
    </w:lvl>
    <w:lvl w:ilvl="2" w:tplc="F09C250C">
      <w:numFmt w:val="decimal"/>
      <w:lvlText w:val=""/>
      <w:lvlJc w:val="left"/>
    </w:lvl>
    <w:lvl w:ilvl="3" w:tplc="A9FCAF48">
      <w:numFmt w:val="decimal"/>
      <w:lvlText w:val=""/>
      <w:lvlJc w:val="left"/>
    </w:lvl>
    <w:lvl w:ilvl="4" w:tplc="D2BE70F4">
      <w:numFmt w:val="decimal"/>
      <w:lvlText w:val=""/>
      <w:lvlJc w:val="left"/>
    </w:lvl>
    <w:lvl w:ilvl="5" w:tplc="C1DCCFE0">
      <w:numFmt w:val="decimal"/>
      <w:lvlText w:val=""/>
      <w:lvlJc w:val="left"/>
    </w:lvl>
    <w:lvl w:ilvl="6" w:tplc="6820EDD8">
      <w:numFmt w:val="decimal"/>
      <w:lvlText w:val=""/>
      <w:lvlJc w:val="left"/>
    </w:lvl>
    <w:lvl w:ilvl="7" w:tplc="1D465EF2">
      <w:numFmt w:val="decimal"/>
      <w:lvlText w:val=""/>
      <w:lvlJc w:val="left"/>
    </w:lvl>
    <w:lvl w:ilvl="8" w:tplc="045A548C">
      <w:numFmt w:val="decimal"/>
      <w:lvlText w:val=""/>
      <w:lvlJc w:val="left"/>
    </w:lvl>
  </w:abstractNum>
  <w:abstractNum w:abstractNumId="43">
    <w:nsid w:val="0000797D"/>
    <w:multiLevelType w:val="hybridMultilevel"/>
    <w:tmpl w:val="EDE88E5C"/>
    <w:lvl w:ilvl="0" w:tplc="D8ACE49C">
      <w:start w:val="1"/>
      <w:numFmt w:val="bullet"/>
      <w:lvlText w:val="-"/>
      <w:lvlJc w:val="left"/>
    </w:lvl>
    <w:lvl w:ilvl="1" w:tplc="B0D0BA68">
      <w:start w:val="1"/>
      <w:numFmt w:val="bullet"/>
      <w:lvlText w:val="В"/>
      <w:lvlJc w:val="left"/>
    </w:lvl>
    <w:lvl w:ilvl="2" w:tplc="BA9ECA74">
      <w:start w:val="7"/>
      <w:numFmt w:val="decimal"/>
      <w:lvlText w:val="%3."/>
      <w:lvlJc w:val="left"/>
    </w:lvl>
    <w:lvl w:ilvl="3" w:tplc="81701CE2">
      <w:numFmt w:val="decimal"/>
      <w:lvlText w:val=""/>
      <w:lvlJc w:val="left"/>
    </w:lvl>
    <w:lvl w:ilvl="4" w:tplc="4D98351E">
      <w:numFmt w:val="decimal"/>
      <w:lvlText w:val=""/>
      <w:lvlJc w:val="left"/>
    </w:lvl>
    <w:lvl w:ilvl="5" w:tplc="405A23E2">
      <w:numFmt w:val="decimal"/>
      <w:lvlText w:val=""/>
      <w:lvlJc w:val="left"/>
    </w:lvl>
    <w:lvl w:ilvl="6" w:tplc="1E889544">
      <w:numFmt w:val="decimal"/>
      <w:lvlText w:val=""/>
      <w:lvlJc w:val="left"/>
    </w:lvl>
    <w:lvl w:ilvl="7" w:tplc="E6B8C82A">
      <w:numFmt w:val="decimal"/>
      <w:lvlText w:val=""/>
      <w:lvlJc w:val="left"/>
    </w:lvl>
    <w:lvl w:ilvl="8" w:tplc="8EEA1328">
      <w:numFmt w:val="decimal"/>
      <w:lvlText w:val=""/>
      <w:lvlJc w:val="left"/>
    </w:lvl>
  </w:abstractNum>
  <w:abstractNum w:abstractNumId="44">
    <w:nsid w:val="00007EB7"/>
    <w:multiLevelType w:val="hybridMultilevel"/>
    <w:tmpl w:val="857EB472"/>
    <w:lvl w:ilvl="0" w:tplc="1638BEC8">
      <w:start w:val="6"/>
      <w:numFmt w:val="decimal"/>
      <w:lvlText w:val="%1."/>
      <w:lvlJc w:val="left"/>
    </w:lvl>
    <w:lvl w:ilvl="1" w:tplc="90207FA2">
      <w:numFmt w:val="decimal"/>
      <w:lvlText w:val=""/>
      <w:lvlJc w:val="left"/>
    </w:lvl>
    <w:lvl w:ilvl="2" w:tplc="FB3AA4F0">
      <w:numFmt w:val="decimal"/>
      <w:lvlText w:val=""/>
      <w:lvlJc w:val="left"/>
    </w:lvl>
    <w:lvl w:ilvl="3" w:tplc="324A88D6">
      <w:numFmt w:val="decimal"/>
      <w:lvlText w:val=""/>
      <w:lvlJc w:val="left"/>
    </w:lvl>
    <w:lvl w:ilvl="4" w:tplc="F60827A4">
      <w:numFmt w:val="decimal"/>
      <w:lvlText w:val=""/>
      <w:lvlJc w:val="left"/>
    </w:lvl>
    <w:lvl w:ilvl="5" w:tplc="0F4EAA32">
      <w:numFmt w:val="decimal"/>
      <w:lvlText w:val=""/>
      <w:lvlJc w:val="left"/>
    </w:lvl>
    <w:lvl w:ilvl="6" w:tplc="F1504E90">
      <w:numFmt w:val="decimal"/>
      <w:lvlText w:val=""/>
      <w:lvlJc w:val="left"/>
    </w:lvl>
    <w:lvl w:ilvl="7" w:tplc="58AAF504">
      <w:numFmt w:val="decimal"/>
      <w:lvlText w:val=""/>
      <w:lvlJc w:val="left"/>
    </w:lvl>
    <w:lvl w:ilvl="8" w:tplc="2D72DBA0">
      <w:numFmt w:val="decimal"/>
      <w:lvlText w:val=""/>
      <w:lvlJc w:val="left"/>
    </w:lvl>
  </w:abstractNum>
  <w:abstractNum w:abstractNumId="45">
    <w:nsid w:val="00007F96"/>
    <w:multiLevelType w:val="hybridMultilevel"/>
    <w:tmpl w:val="CAB4DA04"/>
    <w:lvl w:ilvl="0" w:tplc="624ED86A">
      <w:start w:val="1"/>
      <w:numFmt w:val="bullet"/>
      <w:lvlText w:val="В"/>
      <w:lvlJc w:val="left"/>
    </w:lvl>
    <w:lvl w:ilvl="1" w:tplc="E97237F2">
      <w:numFmt w:val="decimal"/>
      <w:lvlText w:val=""/>
      <w:lvlJc w:val="left"/>
    </w:lvl>
    <w:lvl w:ilvl="2" w:tplc="C87E2FE2">
      <w:numFmt w:val="decimal"/>
      <w:lvlText w:val=""/>
      <w:lvlJc w:val="left"/>
    </w:lvl>
    <w:lvl w:ilvl="3" w:tplc="671E7C74">
      <w:numFmt w:val="decimal"/>
      <w:lvlText w:val=""/>
      <w:lvlJc w:val="left"/>
    </w:lvl>
    <w:lvl w:ilvl="4" w:tplc="EA76321E">
      <w:numFmt w:val="decimal"/>
      <w:lvlText w:val=""/>
      <w:lvlJc w:val="left"/>
    </w:lvl>
    <w:lvl w:ilvl="5" w:tplc="39409DE8">
      <w:numFmt w:val="decimal"/>
      <w:lvlText w:val=""/>
      <w:lvlJc w:val="left"/>
    </w:lvl>
    <w:lvl w:ilvl="6" w:tplc="66BC906A">
      <w:numFmt w:val="decimal"/>
      <w:lvlText w:val=""/>
      <w:lvlJc w:val="left"/>
    </w:lvl>
    <w:lvl w:ilvl="7" w:tplc="C19CF582">
      <w:numFmt w:val="decimal"/>
      <w:lvlText w:val=""/>
      <w:lvlJc w:val="left"/>
    </w:lvl>
    <w:lvl w:ilvl="8" w:tplc="065E9302">
      <w:numFmt w:val="decimal"/>
      <w:lvlText w:val=""/>
      <w:lvlJc w:val="left"/>
    </w:lvl>
  </w:abstractNum>
  <w:abstractNum w:abstractNumId="46">
    <w:nsid w:val="00007FF5"/>
    <w:multiLevelType w:val="hybridMultilevel"/>
    <w:tmpl w:val="254058F8"/>
    <w:lvl w:ilvl="0" w:tplc="830AB112">
      <w:start w:val="1"/>
      <w:numFmt w:val="bullet"/>
      <w:lvlText w:val="-"/>
      <w:lvlJc w:val="left"/>
    </w:lvl>
    <w:lvl w:ilvl="1" w:tplc="95545748">
      <w:numFmt w:val="decimal"/>
      <w:lvlText w:val=""/>
      <w:lvlJc w:val="left"/>
    </w:lvl>
    <w:lvl w:ilvl="2" w:tplc="FAC84DA6">
      <w:numFmt w:val="decimal"/>
      <w:lvlText w:val=""/>
      <w:lvlJc w:val="left"/>
    </w:lvl>
    <w:lvl w:ilvl="3" w:tplc="538E016E">
      <w:numFmt w:val="decimal"/>
      <w:lvlText w:val=""/>
      <w:lvlJc w:val="left"/>
    </w:lvl>
    <w:lvl w:ilvl="4" w:tplc="1C10D3CC">
      <w:numFmt w:val="decimal"/>
      <w:lvlText w:val=""/>
      <w:lvlJc w:val="left"/>
    </w:lvl>
    <w:lvl w:ilvl="5" w:tplc="E54AFB9C">
      <w:numFmt w:val="decimal"/>
      <w:lvlText w:val=""/>
      <w:lvlJc w:val="left"/>
    </w:lvl>
    <w:lvl w:ilvl="6" w:tplc="31A847AC">
      <w:numFmt w:val="decimal"/>
      <w:lvlText w:val=""/>
      <w:lvlJc w:val="left"/>
    </w:lvl>
    <w:lvl w:ilvl="7" w:tplc="060E92F2">
      <w:numFmt w:val="decimal"/>
      <w:lvlText w:val=""/>
      <w:lvlJc w:val="left"/>
    </w:lvl>
    <w:lvl w:ilvl="8" w:tplc="DF4A95FE">
      <w:numFmt w:val="decimal"/>
      <w:lvlText w:val=""/>
      <w:lvlJc w:val="left"/>
    </w:lvl>
  </w:abstractNum>
  <w:abstractNum w:abstractNumId="47">
    <w:nsid w:val="1A670653"/>
    <w:multiLevelType w:val="hybridMultilevel"/>
    <w:tmpl w:val="BD34E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41"/>
  </w:num>
  <w:num w:numId="4">
    <w:abstractNumId w:val="45"/>
  </w:num>
  <w:num w:numId="5">
    <w:abstractNumId w:val="46"/>
  </w:num>
  <w:num w:numId="6">
    <w:abstractNumId w:val="28"/>
  </w:num>
  <w:num w:numId="7">
    <w:abstractNumId w:val="18"/>
  </w:num>
  <w:num w:numId="8">
    <w:abstractNumId w:val="10"/>
  </w:num>
  <w:num w:numId="9">
    <w:abstractNumId w:val="13"/>
  </w:num>
  <w:num w:numId="10">
    <w:abstractNumId w:val="40"/>
  </w:num>
  <w:num w:numId="11">
    <w:abstractNumId w:val="1"/>
  </w:num>
  <w:num w:numId="12">
    <w:abstractNumId w:val="16"/>
  </w:num>
  <w:num w:numId="13">
    <w:abstractNumId w:val="3"/>
  </w:num>
  <w:num w:numId="14">
    <w:abstractNumId w:val="30"/>
  </w:num>
  <w:num w:numId="15">
    <w:abstractNumId w:val="2"/>
  </w:num>
  <w:num w:numId="16">
    <w:abstractNumId w:val="0"/>
  </w:num>
  <w:num w:numId="17">
    <w:abstractNumId w:val="42"/>
  </w:num>
  <w:num w:numId="18">
    <w:abstractNumId w:val="12"/>
  </w:num>
  <w:num w:numId="19">
    <w:abstractNumId w:val="11"/>
  </w:num>
  <w:num w:numId="20">
    <w:abstractNumId w:val="25"/>
  </w:num>
  <w:num w:numId="21">
    <w:abstractNumId w:val="31"/>
  </w:num>
  <w:num w:numId="22">
    <w:abstractNumId w:val="39"/>
  </w:num>
  <w:num w:numId="23">
    <w:abstractNumId w:val="32"/>
  </w:num>
  <w:num w:numId="24">
    <w:abstractNumId w:val="22"/>
  </w:num>
  <w:num w:numId="25">
    <w:abstractNumId w:val="7"/>
  </w:num>
  <w:num w:numId="26">
    <w:abstractNumId w:val="34"/>
  </w:num>
  <w:num w:numId="27">
    <w:abstractNumId w:val="21"/>
  </w:num>
  <w:num w:numId="28">
    <w:abstractNumId w:val="20"/>
  </w:num>
  <w:num w:numId="29">
    <w:abstractNumId w:val="43"/>
  </w:num>
  <w:num w:numId="30">
    <w:abstractNumId w:val="35"/>
  </w:num>
  <w:num w:numId="31">
    <w:abstractNumId w:val="4"/>
  </w:num>
  <w:num w:numId="32">
    <w:abstractNumId w:val="26"/>
  </w:num>
  <w:num w:numId="33">
    <w:abstractNumId w:val="17"/>
  </w:num>
  <w:num w:numId="34">
    <w:abstractNumId w:val="33"/>
  </w:num>
  <w:num w:numId="35">
    <w:abstractNumId w:val="27"/>
  </w:num>
  <w:num w:numId="36">
    <w:abstractNumId w:val="24"/>
  </w:num>
  <w:num w:numId="37">
    <w:abstractNumId w:val="15"/>
  </w:num>
  <w:num w:numId="38">
    <w:abstractNumId w:val="5"/>
  </w:num>
  <w:num w:numId="39">
    <w:abstractNumId w:val="9"/>
  </w:num>
  <w:num w:numId="40">
    <w:abstractNumId w:val="19"/>
  </w:num>
  <w:num w:numId="41">
    <w:abstractNumId w:val="38"/>
  </w:num>
  <w:num w:numId="42">
    <w:abstractNumId w:val="23"/>
  </w:num>
  <w:num w:numId="43">
    <w:abstractNumId w:val="44"/>
  </w:num>
  <w:num w:numId="44">
    <w:abstractNumId w:val="36"/>
  </w:num>
  <w:num w:numId="45">
    <w:abstractNumId w:val="14"/>
  </w:num>
  <w:num w:numId="46">
    <w:abstractNumId w:val="6"/>
  </w:num>
  <w:num w:numId="47">
    <w:abstractNumId w:val="29"/>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2"/>
  </w:compat>
  <w:rsids>
    <w:rsidRoot w:val="00FD566D"/>
    <w:rsid w:val="00020008"/>
    <w:rsid w:val="000B0BD5"/>
    <w:rsid w:val="000D32DD"/>
    <w:rsid w:val="000F3EBF"/>
    <w:rsid w:val="001244E6"/>
    <w:rsid w:val="001404E7"/>
    <w:rsid w:val="001C5BE6"/>
    <w:rsid w:val="001F38F6"/>
    <w:rsid w:val="0022116D"/>
    <w:rsid w:val="00244CEF"/>
    <w:rsid w:val="00266093"/>
    <w:rsid w:val="0029645F"/>
    <w:rsid w:val="002972DE"/>
    <w:rsid w:val="002D79B4"/>
    <w:rsid w:val="00311717"/>
    <w:rsid w:val="00406F68"/>
    <w:rsid w:val="00415A70"/>
    <w:rsid w:val="0047700C"/>
    <w:rsid w:val="00552F80"/>
    <w:rsid w:val="00633528"/>
    <w:rsid w:val="00674905"/>
    <w:rsid w:val="006977D5"/>
    <w:rsid w:val="00760963"/>
    <w:rsid w:val="00971179"/>
    <w:rsid w:val="00A040A4"/>
    <w:rsid w:val="00A11010"/>
    <w:rsid w:val="00A420AC"/>
    <w:rsid w:val="00AC5358"/>
    <w:rsid w:val="00AF70FB"/>
    <w:rsid w:val="00BB0C62"/>
    <w:rsid w:val="00DE225B"/>
    <w:rsid w:val="00E526E3"/>
    <w:rsid w:val="00E872EE"/>
    <w:rsid w:val="00EA2012"/>
    <w:rsid w:val="00F83F89"/>
    <w:rsid w:val="00FD566D"/>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1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7700C"/>
    <w:rPr>
      <w:rFonts w:ascii="Tahoma" w:hAnsi="Tahoma" w:cs="Tahoma"/>
      <w:sz w:val="16"/>
      <w:szCs w:val="16"/>
    </w:rPr>
  </w:style>
  <w:style w:type="character" w:customStyle="1" w:styleId="a5">
    <w:name w:val="Текст выноски Знак"/>
    <w:basedOn w:val="a0"/>
    <w:link w:val="a4"/>
    <w:uiPriority w:val="99"/>
    <w:semiHidden/>
    <w:rsid w:val="0047700C"/>
    <w:rPr>
      <w:rFonts w:ascii="Tahoma" w:hAnsi="Tahoma" w:cs="Tahoma"/>
      <w:sz w:val="16"/>
      <w:szCs w:val="16"/>
    </w:rPr>
  </w:style>
  <w:style w:type="paragraph" w:styleId="a6">
    <w:name w:val="List Paragraph"/>
    <w:basedOn w:val="a"/>
    <w:uiPriority w:val="34"/>
    <w:qFormat/>
    <w:rsid w:val="001F38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7700C"/>
    <w:rPr>
      <w:rFonts w:ascii="Tahoma" w:hAnsi="Tahoma" w:cs="Tahoma"/>
      <w:sz w:val="16"/>
      <w:szCs w:val="16"/>
    </w:rPr>
  </w:style>
  <w:style w:type="character" w:customStyle="1" w:styleId="a5">
    <w:name w:val="Текст выноски Знак"/>
    <w:basedOn w:val="a0"/>
    <w:link w:val="a4"/>
    <w:uiPriority w:val="99"/>
    <w:semiHidden/>
    <w:rsid w:val="0047700C"/>
    <w:rPr>
      <w:rFonts w:ascii="Tahoma" w:hAnsi="Tahoma" w:cs="Tahoma"/>
      <w:sz w:val="16"/>
      <w:szCs w:val="16"/>
    </w:rPr>
  </w:style>
  <w:style w:type="paragraph" w:styleId="a6">
    <w:name w:val="List Paragraph"/>
    <w:basedOn w:val="a"/>
    <w:uiPriority w:val="34"/>
    <w:qFormat/>
    <w:rsid w:val="001F3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1437</TotalTime>
  <Pages>22</Pages>
  <Words>7832</Words>
  <Characters>44645</Characters>
  <Application>Microsoft Office Word</Application>
  <DocSecurity>0</DocSecurity>
  <Lines>372</Lines>
  <Paragraphs>104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Детский сад</cp:lastModifiedBy>
  <cp:revision>35</cp:revision>
  <cp:lastPrinted>2021-04-20T03:28:00Z</cp:lastPrinted>
  <dcterms:created xsi:type="dcterms:W3CDTF">2020-04-17T12:24:00Z</dcterms:created>
  <dcterms:modified xsi:type="dcterms:W3CDTF">2024-04-15T15:03:00Z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-2058239990</vt:i4>
  </property>
</Properties>
</file>