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D33AC" w14:textId="77777777" w:rsidR="00C66209" w:rsidRPr="0017592F" w:rsidRDefault="00C66209" w:rsidP="00C66209">
      <w:pPr>
        <w:widowControl w:val="0"/>
        <w:autoSpaceDE w:val="0"/>
        <w:autoSpaceDN w:val="0"/>
        <w:spacing w:before="66" w:after="0" w:line="240" w:lineRule="auto"/>
        <w:ind w:left="727"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</w:t>
      </w:r>
      <w:r w:rsidRPr="001759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17592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1759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r w:rsidRPr="001759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дошкольного образования</w:t>
      </w:r>
    </w:p>
    <w:p w14:paraId="61F435A2" w14:textId="32FEE2E4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left="727"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7592F">
        <w:rPr>
          <w:rFonts w:ascii="Times New Roman" w:eastAsia="Times New Roman" w:hAnsi="Times New Roman" w:cs="Times New Roman"/>
          <w:b/>
          <w:sz w:val="24"/>
        </w:rPr>
        <w:t>в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sz w:val="24"/>
        </w:rPr>
        <w:t>Муниципальном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1409B5">
        <w:rPr>
          <w:rFonts w:ascii="Times New Roman" w:eastAsia="Times New Roman" w:hAnsi="Times New Roman" w:cs="Times New Roman"/>
          <w:b/>
          <w:spacing w:val="-6"/>
          <w:sz w:val="24"/>
        </w:rPr>
        <w:t xml:space="preserve">автономном </w:t>
      </w:r>
      <w:r w:rsidRPr="0017592F">
        <w:rPr>
          <w:rFonts w:ascii="Times New Roman" w:eastAsia="Times New Roman" w:hAnsi="Times New Roman" w:cs="Times New Roman"/>
          <w:b/>
          <w:sz w:val="24"/>
        </w:rPr>
        <w:t>дошкольном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sz w:val="24"/>
        </w:rPr>
        <w:t>образовательном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sz w:val="24"/>
        </w:rPr>
        <w:t>учреждении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1409B5">
        <w:rPr>
          <w:rFonts w:ascii="Times New Roman" w:eastAsia="Times New Roman" w:hAnsi="Times New Roman" w:cs="Times New Roman"/>
          <w:b/>
          <w:sz w:val="24"/>
        </w:rPr>
        <w:t xml:space="preserve"> Детский сад «Золотой ключик</w:t>
      </w:r>
      <w:r w:rsidRPr="0017592F">
        <w:rPr>
          <w:rFonts w:ascii="Times New Roman" w:eastAsia="Times New Roman" w:hAnsi="Times New Roman" w:cs="Times New Roman"/>
          <w:b/>
          <w:sz w:val="24"/>
        </w:rPr>
        <w:t>»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1409B5">
        <w:rPr>
          <w:rFonts w:ascii="Times New Roman" w:eastAsia="Times New Roman" w:hAnsi="Times New Roman" w:cs="Times New Roman"/>
          <w:b/>
          <w:sz w:val="24"/>
        </w:rPr>
        <w:t xml:space="preserve">посёлка </w:t>
      </w:r>
      <w:proofErr w:type="spellStart"/>
      <w:r w:rsidR="001409B5">
        <w:rPr>
          <w:rFonts w:ascii="Times New Roman" w:eastAsia="Times New Roman" w:hAnsi="Times New Roman" w:cs="Times New Roman"/>
          <w:b/>
          <w:sz w:val="24"/>
        </w:rPr>
        <w:t>Димитровский</w:t>
      </w:r>
      <w:proofErr w:type="spellEnd"/>
      <w:r w:rsidR="001409B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1409B5">
        <w:rPr>
          <w:rFonts w:ascii="Times New Roman" w:eastAsia="Times New Roman" w:hAnsi="Times New Roman" w:cs="Times New Roman"/>
          <w:b/>
          <w:sz w:val="24"/>
        </w:rPr>
        <w:t>Илекского</w:t>
      </w:r>
      <w:proofErr w:type="spellEnd"/>
      <w:r w:rsidRPr="0017592F">
        <w:rPr>
          <w:rFonts w:ascii="Times New Roman" w:eastAsia="Times New Roman" w:hAnsi="Times New Roman" w:cs="Times New Roman"/>
          <w:b/>
          <w:sz w:val="24"/>
        </w:rPr>
        <w:t xml:space="preserve"> района</w:t>
      </w:r>
    </w:p>
    <w:p w14:paraId="70BA741F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3C05B529" w14:textId="77777777" w:rsidR="00C66209" w:rsidRPr="0017592F" w:rsidRDefault="00C66209" w:rsidP="00C66209">
      <w:pPr>
        <w:widowControl w:val="0"/>
        <w:autoSpaceDE w:val="0"/>
        <w:autoSpaceDN w:val="0"/>
        <w:spacing w:before="7" w:after="0" w:line="240" w:lineRule="auto"/>
        <w:ind w:right="2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4203AEF3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225B7DF1" w14:textId="439AF53A" w:rsidR="00C66209" w:rsidRPr="0017592F" w:rsidRDefault="001409B5" w:rsidP="001409B5">
      <w:pPr>
        <w:widowControl w:val="0"/>
        <w:autoSpaceDE w:val="0"/>
        <w:autoSpaceDN w:val="0"/>
        <w:spacing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МАДОУ «Золотой ключик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66209" w:rsidRPr="001759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 xml:space="preserve">расположено по адресу: </w:t>
      </w:r>
    </w:p>
    <w:p w14:paraId="2AFB3BFA" w14:textId="48D10C94" w:rsidR="00C66209" w:rsidRPr="0017592F" w:rsidRDefault="001409B5" w:rsidP="00C66209">
      <w:pPr>
        <w:widowControl w:val="0"/>
        <w:autoSpaceDE w:val="0"/>
        <w:autoSpaceDN w:val="0"/>
        <w:spacing w:before="1"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1409B5">
        <w:rPr>
          <w:rFonts w:ascii="Times New Roman" w:eastAsia="Times New Roman" w:hAnsi="Times New Roman" w:cs="Times New Roman"/>
          <w:sz w:val="24"/>
          <w:szCs w:val="24"/>
        </w:rPr>
        <w:t xml:space="preserve">461362, Оренбургская область, </w:t>
      </w:r>
      <w:proofErr w:type="spellStart"/>
      <w:r w:rsidRPr="001409B5">
        <w:rPr>
          <w:rFonts w:ascii="Times New Roman" w:eastAsia="Times New Roman" w:hAnsi="Times New Roman" w:cs="Times New Roman"/>
          <w:sz w:val="24"/>
          <w:szCs w:val="24"/>
        </w:rPr>
        <w:t>Илекский</w:t>
      </w:r>
      <w:proofErr w:type="spellEnd"/>
      <w:r w:rsidRPr="001409B5">
        <w:rPr>
          <w:rFonts w:ascii="Times New Roman" w:eastAsia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1409B5">
        <w:rPr>
          <w:rFonts w:ascii="Times New Roman" w:eastAsia="Times New Roman" w:hAnsi="Times New Roman" w:cs="Times New Roman"/>
          <w:sz w:val="24"/>
          <w:szCs w:val="24"/>
        </w:rPr>
        <w:t>Димитровский</w:t>
      </w:r>
      <w:proofErr w:type="spellEnd"/>
      <w:r w:rsidRPr="001409B5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Pr="001409B5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1409B5">
        <w:rPr>
          <w:rFonts w:ascii="Times New Roman" w:eastAsia="Times New Roman" w:hAnsi="Times New Roman" w:cs="Times New Roman"/>
          <w:sz w:val="24"/>
          <w:szCs w:val="24"/>
        </w:rPr>
        <w:t>кольная,1 б</w:t>
      </w:r>
    </w:p>
    <w:p w14:paraId="0338ACDB" w14:textId="5B90EF13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Телефоны:</w:t>
      </w:r>
      <w:r w:rsidRPr="001759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09B5" w:rsidRPr="001409B5">
        <w:t xml:space="preserve"> </w:t>
      </w:r>
      <w:r w:rsidR="001409B5" w:rsidRPr="001409B5">
        <w:rPr>
          <w:rFonts w:ascii="Times New Roman" w:eastAsia="Times New Roman" w:hAnsi="Times New Roman" w:cs="Times New Roman"/>
          <w:sz w:val="24"/>
          <w:szCs w:val="24"/>
        </w:rPr>
        <w:t>89878546527</w:t>
      </w:r>
    </w:p>
    <w:p w14:paraId="304C0887" w14:textId="76D60DA3" w:rsidR="00C66209" w:rsidRPr="001409B5" w:rsidRDefault="00C66209" w:rsidP="001409B5">
      <w:pPr>
        <w:widowControl w:val="0"/>
        <w:tabs>
          <w:tab w:val="left" w:pos="4290"/>
        </w:tabs>
        <w:autoSpaceDE w:val="0"/>
        <w:autoSpaceDN w:val="0"/>
        <w:spacing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592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409B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17592F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r w:rsidR="001409B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gramEnd"/>
      <w:r w:rsidR="001409B5" w:rsidRPr="001409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1409B5" w:rsidRPr="001409B5">
        <w:rPr>
          <w:rFonts w:ascii="Times New Roman" w:eastAsia="Times New Roman" w:hAnsi="Times New Roman" w:cs="Times New Roman"/>
          <w:sz w:val="24"/>
          <w:szCs w:val="24"/>
          <w:lang w:val="en-US"/>
        </w:rPr>
        <w:t>zolotoikluchik5629@mail.ru</w:t>
      </w:r>
    </w:p>
    <w:p w14:paraId="6FEFFB02" w14:textId="62BFE58C" w:rsidR="00C66209" w:rsidRPr="001409B5" w:rsidRDefault="00C66209" w:rsidP="001409B5">
      <w:pPr>
        <w:widowControl w:val="0"/>
        <w:tabs>
          <w:tab w:val="left" w:pos="4290"/>
        </w:tabs>
        <w:autoSpaceDE w:val="0"/>
        <w:autoSpaceDN w:val="0"/>
        <w:spacing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1409B5">
        <w:rPr>
          <w:rFonts w:ascii="Times New Roman" w:eastAsia="Times New Roman" w:hAnsi="Times New Roman" w:cs="Times New Roman"/>
          <w:sz w:val="24"/>
          <w:szCs w:val="24"/>
        </w:rPr>
        <w:t>:</w:t>
      </w:r>
      <w:r w:rsidR="001409B5" w:rsidRPr="001409B5">
        <w:t xml:space="preserve"> </w:t>
      </w:r>
      <w:r w:rsidR="001409B5" w:rsidRPr="001409B5">
        <w:rPr>
          <w:rFonts w:ascii="Times New Roman" w:eastAsia="Times New Roman" w:hAnsi="Times New Roman" w:cs="Times New Roman"/>
          <w:sz w:val="24"/>
          <w:szCs w:val="24"/>
        </w:rPr>
        <w:t>http://dsdkluchik.ucoz.site/</w:t>
      </w:r>
    </w:p>
    <w:p w14:paraId="647D7602" w14:textId="77777777" w:rsidR="00C66209" w:rsidRPr="001409B5" w:rsidRDefault="00C66209" w:rsidP="00C66209">
      <w:pPr>
        <w:widowControl w:val="0"/>
        <w:tabs>
          <w:tab w:val="left" w:pos="4290"/>
        </w:tabs>
        <w:autoSpaceDE w:val="0"/>
        <w:autoSpaceDN w:val="0"/>
        <w:spacing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3C25155A" w14:textId="3B28A9EB" w:rsidR="00C66209" w:rsidRPr="0017592F" w:rsidRDefault="001409B5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Детский сад «Золотой ключик» посещают 23 воспитанников в возрасте от 2</w:t>
      </w:r>
      <w:r w:rsidR="00C66209" w:rsidRPr="0017592F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7 лет.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В Детском саду сформирована 1</w:t>
      </w:r>
      <w:r w:rsidR="00C66209" w:rsidRPr="0017592F">
        <w:rPr>
          <w:rFonts w:ascii="Times New Roman" w:eastAsia="Times New Roman" w:hAnsi="Times New Roman" w:cs="Times New Roman"/>
          <w:iCs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C66209" w:rsidRPr="0017592F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общеразвивающей направленности. Из них:</w:t>
      </w:r>
    </w:p>
    <w:p w14:paraId="75B0E360" w14:textId="6038707A" w:rsidR="00C66209" w:rsidRPr="0017592F" w:rsidRDefault="00C66209" w:rsidP="00C66209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1 группа общеразвивающей направленности для</w:t>
      </w:r>
      <w:r w:rsidR="001409B5">
        <w:rPr>
          <w:rFonts w:ascii="Times New Roman" w:eastAsia="Times New Roman" w:hAnsi="Times New Roman" w:cs="Times New Roman"/>
          <w:sz w:val="24"/>
          <w:szCs w:val="24"/>
        </w:rPr>
        <w:t xml:space="preserve"> детей от 2 до 7 лет – 23</w:t>
      </w:r>
    </w:p>
    <w:p w14:paraId="6B3A7298" w14:textId="77777777" w:rsidR="00C66209" w:rsidRPr="0017592F" w:rsidRDefault="00C66209" w:rsidP="00C66209">
      <w:pPr>
        <w:widowControl w:val="0"/>
        <w:autoSpaceDE w:val="0"/>
        <w:autoSpaceDN w:val="0"/>
        <w:spacing w:after="107"/>
        <w:ind w:right="2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14:paraId="3C4B10FA" w14:textId="25539413" w:rsidR="00C66209" w:rsidRPr="0017592F" w:rsidRDefault="00C66209" w:rsidP="00C66209">
      <w:pPr>
        <w:widowControl w:val="0"/>
        <w:autoSpaceDE w:val="0"/>
        <w:autoSpaceDN w:val="0"/>
        <w:spacing w:after="107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выбрать стратег</w:t>
      </w:r>
      <w:r w:rsidR="001409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ию воспитательной работы, в 2023</w:t>
      </w:r>
      <w:r w:rsidRPr="0017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проводился анализ состава семей воспитанников.</w:t>
      </w:r>
    </w:p>
    <w:p w14:paraId="26D7260E" w14:textId="77777777" w:rsidR="00C66209" w:rsidRPr="0017592F" w:rsidRDefault="00C66209" w:rsidP="00C66209">
      <w:pPr>
        <w:widowControl w:val="0"/>
        <w:autoSpaceDE w:val="0"/>
        <w:autoSpaceDN w:val="0"/>
        <w:spacing w:after="107" w:line="183" w:lineRule="atLeast"/>
        <w:ind w:right="2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Характеристика семей по составу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09"/>
        <w:gridCol w:w="3110"/>
        <w:gridCol w:w="3244"/>
      </w:tblGrid>
      <w:tr w:rsidR="00C66209" w:rsidRPr="0017592F" w14:paraId="02F68A3E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6DBBBC2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6BEBEB1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EA6757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от общего</w:t>
            </w: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количества семей</w:t>
            </w: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C66209" w:rsidRPr="0017592F" w14:paraId="118550A9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7221ECD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30473BF" w14:textId="4C2CE49A" w:rsidR="00C66209" w:rsidRPr="0017592F" w:rsidRDefault="00CB1607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CD925A0" w14:textId="0DA1039B" w:rsidR="00C66209" w:rsidRPr="0017592F" w:rsidRDefault="00CB1607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60,8</w:t>
            </w:r>
            <w:r w:rsidR="00C66209"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C66209" w:rsidRPr="0017592F" w14:paraId="4DC8693D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2740C3B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9060D0B" w14:textId="611C7810" w:rsidR="00C66209" w:rsidRPr="0017592F" w:rsidRDefault="00CB1607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82F687D" w14:textId="34C33CBE" w:rsidR="00C66209" w:rsidRPr="0017592F" w:rsidRDefault="00CB1607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34,7</w:t>
            </w:r>
            <w:r w:rsidR="00C66209"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C66209" w:rsidRPr="0017592F" w14:paraId="2E401B31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C7A1D4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3C31281" w14:textId="02600C4A" w:rsidR="00C66209" w:rsidRPr="0017592F" w:rsidRDefault="00CB1607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DA9982F" w14:textId="706B9086" w:rsidR="00C66209" w:rsidRPr="0017592F" w:rsidRDefault="00CB1607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4,3%</w:t>
            </w:r>
          </w:p>
        </w:tc>
      </w:tr>
      <w:tr w:rsidR="00C66209" w:rsidRPr="0017592F" w14:paraId="182075FE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C5FF1A7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7C67F1E" w14:textId="3265871A" w:rsidR="00C66209" w:rsidRPr="0017592F" w:rsidRDefault="00CB1607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50767A8" w14:textId="218EF275" w:rsidR="00C66209" w:rsidRPr="0017592F" w:rsidRDefault="00CB1607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6209" w:rsidRPr="0017592F" w14:paraId="6090440D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05B6292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Дети, оставшиеся без попечения родителей (детский дом)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CE157F3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BF7E81C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6209" w:rsidRPr="0017592F" w14:paraId="4E02E88D" w14:textId="77777777" w:rsidTr="00413802">
        <w:tc>
          <w:tcPr>
            <w:tcW w:w="426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98F8450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1D39F85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E9B7C79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A044B5" w14:textId="77777777" w:rsidR="00C66209" w:rsidRPr="0017592F" w:rsidRDefault="00C66209" w:rsidP="00C66209">
      <w:pPr>
        <w:widowControl w:val="0"/>
        <w:autoSpaceDE w:val="0"/>
        <w:autoSpaceDN w:val="0"/>
        <w:spacing w:after="107" w:line="183" w:lineRule="atLeast"/>
        <w:ind w:right="2"/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</w:p>
    <w:p w14:paraId="7F78CBA3" w14:textId="77777777" w:rsidR="00C66209" w:rsidRPr="0017592F" w:rsidRDefault="00C66209" w:rsidP="00C66209">
      <w:pPr>
        <w:widowControl w:val="0"/>
        <w:autoSpaceDE w:val="0"/>
        <w:autoSpaceDN w:val="0"/>
        <w:spacing w:after="107" w:line="183" w:lineRule="atLeast"/>
        <w:ind w:right="2"/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Характеристика семей по количеству детей</w:t>
      </w:r>
    </w:p>
    <w:p w14:paraId="58291E08" w14:textId="77777777" w:rsidR="00C66209" w:rsidRPr="0017592F" w:rsidRDefault="00C66209" w:rsidP="00C66209">
      <w:pPr>
        <w:widowControl w:val="0"/>
        <w:autoSpaceDE w:val="0"/>
        <w:autoSpaceDN w:val="0"/>
        <w:spacing w:after="107" w:line="183" w:lineRule="atLeast"/>
        <w:ind w:right="2"/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ook w:val="04A0" w:firstRow="1" w:lastRow="0" w:firstColumn="1" w:lastColumn="0" w:noHBand="0" w:noVBand="1"/>
      </w:tblPr>
      <w:tblGrid>
        <w:gridCol w:w="3978"/>
        <w:gridCol w:w="1767"/>
        <w:gridCol w:w="3718"/>
      </w:tblGrid>
      <w:tr w:rsidR="00C66209" w:rsidRPr="0017592F" w14:paraId="005B687D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C71EF73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9FBE0B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EE9F4A6" w14:textId="77777777" w:rsidR="00C66209" w:rsidRPr="0017592F" w:rsidRDefault="00C66209" w:rsidP="00413802">
            <w:pPr>
              <w:spacing w:beforeAutospacing="1" w:after="0" w:afterAutospacing="1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CC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 от общего</w:t>
            </w:r>
            <w:r w:rsidRPr="0017592F">
              <w:rPr>
                <w:rFonts w:ascii="Times New Roman" w:eastAsia="Times New Roman" w:hAnsi="Times New Roman" w:cs="Times New Roman"/>
                <w:b/>
                <w:shd w:val="clear" w:color="auto" w:fill="FFFFCC"/>
                <w:lang w:eastAsia="ru-RU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количества семей</w:t>
            </w:r>
            <w:r w:rsidRPr="0017592F">
              <w:rPr>
                <w:rFonts w:ascii="Times New Roman" w:eastAsia="Times New Roman" w:hAnsi="Times New Roman" w:cs="Times New Roman"/>
                <w:b/>
                <w:shd w:val="clear" w:color="auto" w:fill="FFFFCC"/>
                <w:lang w:eastAsia="ru-RU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воспитанников</w:t>
            </w:r>
          </w:p>
        </w:tc>
      </w:tr>
      <w:tr w:rsidR="00C66209" w:rsidRPr="0017592F" w14:paraId="11C90E26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4DC43144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AA2DDD6" w14:textId="5958F6D8" w:rsidR="00C66209" w:rsidRPr="0017592F" w:rsidRDefault="000C381F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52544B1" w14:textId="6DBB3D89" w:rsidR="00C66209" w:rsidRPr="0017592F" w:rsidRDefault="000C381F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21,7</w:t>
            </w:r>
            <w:r w:rsidR="00C66209"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C66209" w:rsidRPr="0017592F" w14:paraId="70D4EE91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9308518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56ED9E4" w14:textId="13271A04" w:rsidR="00C66209" w:rsidRPr="0017592F" w:rsidRDefault="000C381F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8A9B016" w14:textId="158A7013" w:rsidR="00C66209" w:rsidRPr="0017592F" w:rsidRDefault="000C381F" w:rsidP="000C381F">
            <w:pPr>
              <w:widowControl w:val="0"/>
              <w:autoSpaceDE w:val="0"/>
              <w:autoSpaceDN w:val="0"/>
              <w:spacing w:after="0" w:line="183" w:lineRule="atLeas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30,4</w:t>
            </w:r>
            <w:r w:rsidR="00C66209"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C66209" w:rsidRPr="0017592F" w14:paraId="6287D32B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3D121D2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90B338D" w14:textId="5E1DC466" w:rsidR="00C66209" w:rsidRPr="0017592F" w:rsidRDefault="000C381F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DC5A641" w14:textId="4FB1BC04" w:rsidR="00C66209" w:rsidRPr="0017592F" w:rsidRDefault="000C381F" w:rsidP="000C381F">
            <w:pPr>
              <w:widowControl w:val="0"/>
              <w:autoSpaceDE w:val="0"/>
              <w:autoSpaceDN w:val="0"/>
              <w:spacing w:after="0" w:line="183" w:lineRule="atLeas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47,8</w:t>
            </w:r>
            <w:r w:rsidR="00C66209"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C66209" w:rsidRPr="0017592F" w14:paraId="35CB085E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FBD045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Дети, оставшиеся без попечения родителей (детский дом).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615D6BA1" w14:textId="370458B1" w:rsidR="00C66209" w:rsidRPr="0017592F" w:rsidRDefault="000C381F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7F6E564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490CCC39" w14:textId="77777777" w:rsidR="00C66209" w:rsidRPr="0017592F" w:rsidRDefault="00C66209" w:rsidP="00C66209">
      <w:pPr>
        <w:widowControl w:val="0"/>
        <w:autoSpaceDE w:val="0"/>
        <w:autoSpaceDN w:val="0"/>
        <w:spacing w:after="107"/>
        <w:ind w:right="2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14:paraId="0B038AE4" w14:textId="77777777" w:rsidR="00C66209" w:rsidRPr="0017592F" w:rsidRDefault="00C66209" w:rsidP="00C66209">
      <w:pPr>
        <w:widowControl w:val="0"/>
        <w:autoSpaceDE w:val="0"/>
        <w:autoSpaceDN w:val="0"/>
        <w:spacing w:after="107"/>
        <w:ind w:right="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14:paraId="21F3FAB0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  Образовательная деятельность в ДОУ организована в соответствии с Федеральным законом от 29.12.2012 № 273-ФЗ «Об образовании в Российской Федерации», ФГОС дошкольного образования,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14335A52" w14:textId="7E9E984F" w:rsidR="00C66209" w:rsidRPr="0017592F" w:rsidRDefault="00C66209" w:rsidP="000C381F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  Образовательная деятельность ведётся по Основной образовательной программе дошкольного образования Муниципального дошкольного образовательного учреждения №30 «Буратино» п. Чульман </w:t>
      </w:r>
      <w:proofErr w:type="spellStart"/>
      <w:r w:rsidRPr="0017592F">
        <w:rPr>
          <w:rFonts w:ascii="Times New Roman" w:eastAsia="Times New Roman" w:hAnsi="Times New Roman" w:cs="Times New Roman"/>
          <w:sz w:val="24"/>
          <w:szCs w:val="24"/>
        </w:rPr>
        <w:t>Нерюнгринского</w:t>
      </w:r>
      <w:proofErr w:type="spellEnd"/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района, разработанной в соответствии с ФГОС ДО на основе Инновационной программы дошкольного образования «От рождения до школы» под редакцией Н.Е. </w:t>
      </w:r>
      <w:proofErr w:type="spellStart"/>
      <w:r w:rsidRPr="0017592F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М.А., Э.М. Дорофеевой 2019 г. – Издание пятое ( инновационное), </w:t>
      </w:r>
      <w:proofErr w:type="spellStart"/>
      <w:r w:rsidRPr="0017592F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. и доп. – М. МОЗАИКА – СИНТЕЗ, 2019, с. 336. и примерной общеобразовательной программы дошкольного образования « От рождения до школы» под редакцией Н.Е. </w:t>
      </w:r>
      <w:proofErr w:type="spellStart"/>
      <w:r w:rsidRPr="0017592F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17592F">
        <w:rPr>
          <w:rFonts w:ascii="Times New Roman" w:eastAsia="Times New Roman" w:hAnsi="Times New Roman" w:cs="Times New Roman"/>
          <w:sz w:val="24"/>
          <w:szCs w:val="24"/>
        </w:rPr>
        <w:t>,   Т.С. Комаровой, М.А. Васильевой 2014г. (так как инновационное издательство программы не отрицает и не заменяет предыдущие варианты Программы, а дополняет и расширяет их</w:t>
      </w:r>
      <w:proofErr w:type="gramStart"/>
      <w:r w:rsidRPr="0017592F">
        <w:rPr>
          <w:rFonts w:ascii="Times New Roman" w:eastAsia="Times New Roman" w:hAnsi="Times New Roman" w:cs="Times New Roman"/>
          <w:sz w:val="24"/>
          <w:szCs w:val="24"/>
        </w:rPr>
        <w:t>)..</w:t>
      </w:r>
      <w:proofErr w:type="gramEnd"/>
    </w:p>
    <w:p w14:paraId="111CADEB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   В начале учебного года по итогам комплексного обследования специалистами, на каждого ребёнка с проблемами в развитии  был составлен индивидуальный план работы.  </w:t>
      </w:r>
    </w:p>
    <w:p w14:paraId="4987EB3B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759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общеобразовательную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1759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175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вносятся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1759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коррективы.</w:t>
      </w:r>
    </w:p>
    <w:p w14:paraId="7E582446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 и приоритетного направления (социально-коммуникативное развитие дошкольников),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14:paraId="16749C93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Вместо специально организованных формальных занятий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 - художественной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</w:p>
    <w:p w14:paraId="12A772B8" w14:textId="77777777" w:rsidR="00C66209" w:rsidRPr="0017592F" w:rsidRDefault="00C66209" w:rsidP="00C66209">
      <w:pPr>
        <w:widowControl w:val="0"/>
        <w:autoSpaceDE w:val="0"/>
        <w:autoSpaceDN w:val="0"/>
        <w:spacing w:before="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по общеобразовательным программам, в том числе и адаптированной основной образовательной программе, организуется в формах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3CE8C2FA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проводится в соответствии с санитарными нормами организации образовательного процесса.</w:t>
      </w:r>
    </w:p>
    <w:p w14:paraId="488CCB42" w14:textId="31FE0733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Анализ выполнения программы </w:t>
      </w:r>
      <w:proofErr w:type="gramStart"/>
      <w:r w:rsidRPr="0017592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592F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proofErr w:type="gramEnd"/>
      <w:r w:rsidRPr="001759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0C381F">
        <w:rPr>
          <w:rFonts w:ascii="Times New Roman" w:eastAsia="Times New Roman" w:hAnsi="Times New Roman" w:cs="Times New Roman"/>
          <w:sz w:val="24"/>
          <w:szCs w:val="24"/>
        </w:rPr>
        <w:t>на конец 2021-2022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составил 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100%.</w:t>
      </w:r>
    </w:p>
    <w:p w14:paraId="5C5E8608" w14:textId="56E0BD7C" w:rsidR="00C66209" w:rsidRPr="0017592F" w:rsidRDefault="00C66209" w:rsidP="00C66209">
      <w:pPr>
        <w:widowControl w:val="0"/>
        <w:autoSpaceDE w:val="0"/>
        <w:autoSpaceDN w:val="0"/>
        <w:spacing w:before="1" w:after="0"/>
        <w:ind w:right="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В апреле педагогом – психологом подведены итоги психологической готовности к обучению в школе детей 6-7 лет (</w:t>
      </w:r>
      <w:proofErr w:type="spellStart"/>
      <w:r w:rsidRPr="0017592F">
        <w:rPr>
          <w:rFonts w:ascii="Times New Roman" w:eastAsia="Times New Roman" w:hAnsi="Times New Roman" w:cs="Times New Roman"/>
          <w:sz w:val="24"/>
          <w:szCs w:val="24"/>
        </w:rPr>
        <w:t>ГОШа</w:t>
      </w:r>
      <w:proofErr w:type="spellEnd"/>
      <w:r w:rsidRPr="0017592F">
        <w:rPr>
          <w:rFonts w:ascii="Times New Roman" w:eastAsia="Times New Roman" w:hAnsi="Times New Roman" w:cs="Times New Roman"/>
          <w:sz w:val="24"/>
          <w:szCs w:val="24"/>
        </w:rPr>
        <w:t>). Всего о</w:t>
      </w:r>
      <w:r w:rsidR="000C381F">
        <w:rPr>
          <w:rFonts w:ascii="Times New Roman" w:eastAsia="Times New Roman" w:hAnsi="Times New Roman" w:cs="Times New Roman"/>
          <w:sz w:val="24"/>
          <w:szCs w:val="24"/>
        </w:rPr>
        <w:t>бследовано 7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детей. Не прошёл диагностику 1 ребёнок по причине длительного отпуска.</w:t>
      </w:r>
    </w:p>
    <w:p w14:paraId="3148BFB1" w14:textId="77777777" w:rsidR="00C66209" w:rsidRPr="000C02E4" w:rsidRDefault="00C66209" w:rsidP="000C02E4">
      <w:pPr>
        <w:spacing w:after="107"/>
        <w:ind w:right="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17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126"/>
        <w:gridCol w:w="2126"/>
      </w:tblGrid>
      <w:tr w:rsidR="00C66209" w:rsidRPr="0017592F" w14:paraId="5797C6B6" w14:textId="77777777" w:rsidTr="00413802">
        <w:trPr>
          <w:trHeight w:val="275"/>
        </w:trPr>
        <w:tc>
          <w:tcPr>
            <w:tcW w:w="5529" w:type="dxa"/>
            <w:vMerge w:val="restart"/>
            <w:vAlign w:val="center"/>
          </w:tcPr>
          <w:p w14:paraId="4EEEBA86" w14:textId="77777777" w:rsidR="00C66209" w:rsidRPr="0017592F" w:rsidRDefault="00C66209" w:rsidP="00413802">
            <w:pPr>
              <w:spacing w:line="26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 xml:space="preserve">Уровни 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готовности</w:t>
            </w:r>
          </w:p>
        </w:tc>
        <w:tc>
          <w:tcPr>
            <w:tcW w:w="4252" w:type="dxa"/>
            <w:gridSpan w:val="2"/>
          </w:tcPr>
          <w:p w14:paraId="37767CA0" w14:textId="77777777" w:rsidR="00C66209" w:rsidRPr="0017592F" w:rsidRDefault="00C66209" w:rsidP="00413802">
            <w:pPr>
              <w:spacing w:line="256" w:lineRule="exact"/>
              <w:ind w:left="86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- 7 лет</w:t>
            </w:r>
          </w:p>
        </w:tc>
      </w:tr>
      <w:tr w:rsidR="00C66209" w:rsidRPr="0017592F" w14:paraId="27130513" w14:textId="77777777" w:rsidTr="00413802">
        <w:trPr>
          <w:trHeight w:val="277"/>
        </w:trPr>
        <w:tc>
          <w:tcPr>
            <w:tcW w:w="5529" w:type="dxa"/>
            <w:vMerge/>
            <w:tcBorders>
              <w:top w:val="nil"/>
            </w:tcBorders>
          </w:tcPr>
          <w:p w14:paraId="74AF23FB" w14:textId="77777777" w:rsidR="00C66209" w:rsidRPr="0017592F" w:rsidRDefault="00C66209" w:rsidP="00413802">
            <w:pPr>
              <w:ind w:right="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</w:tcPr>
          <w:p w14:paraId="7E045BA7" w14:textId="77777777" w:rsidR="00C66209" w:rsidRPr="0017592F" w:rsidRDefault="00C66209" w:rsidP="00413802">
            <w:pPr>
              <w:spacing w:line="258" w:lineRule="exact"/>
              <w:ind w:left="180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7592F">
              <w:rPr>
                <w:rFonts w:ascii="Times New Roman" w:eastAsia="Times New Roman" w:hAnsi="Times New Roman" w:cs="Times New Roman"/>
                <w:spacing w:val="-4"/>
                <w:sz w:val="24"/>
              </w:rPr>
              <w:t>кол</w:t>
            </w:r>
            <w:proofErr w:type="spellEnd"/>
            <w:r w:rsidRPr="0017592F">
              <w:rPr>
                <w:rFonts w:ascii="Times New Roman" w:eastAsia="Times New Roman" w:hAnsi="Times New Roman" w:cs="Times New Roman"/>
                <w:spacing w:val="-4"/>
                <w:sz w:val="24"/>
              </w:rPr>
              <w:t>.</w:t>
            </w:r>
          </w:p>
        </w:tc>
        <w:tc>
          <w:tcPr>
            <w:tcW w:w="2126" w:type="dxa"/>
          </w:tcPr>
          <w:p w14:paraId="083CFF19" w14:textId="77777777" w:rsidR="00C66209" w:rsidRPr="0017592F" w:rsidRDefault="00C66209" w:rsidP="00413802">
            <w:pPr>
              <w:spacing w:line="258" w:lineRule="exact"/>
              <w:ind w:left="13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</w:tr>
      <w:tr w:rsidR="00C66209" w:rsidRPr="0017592F" w14:paraId="63BC5C43" w14:textId="77777777" w:rsidTr="00413802">
        <w:trPr>
          <w:trHeight w:val="330"/>
        </w:trPr>
        <w:tc>
          <w:tcPr>
            <w:tcW w:w="5529" w:type="dxa"/>
          </w:tcPr>
          <w:p w14:paraId="1FB67D13" w14:textId="77777777" w:rsidR="00C66209" w:rsidRPr="0017592F" w:rsidRDefault="000C02E4" w:rsidP="00413802">
            <w:pPr>
              <w:spacing w:before="47" w:line="264" w:lineRule="exact"/>
              <w:ind w:left="7" w:righ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Достаточная</w:t>
            </w:r>
            <w:r w:rsidR="00C66209" w:rsidRPr="0017592F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C66209" w:rsidRPr="0017592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="00C66209" w:rsidRPr="0017592F">
              <w:rPr>
                <w:rFonts w:ascii="Times New Roman" w:eastAsia="Times New Roman" w:hAnsi="Times New Roman" w:cs="Times New Roman"/>
                <w:sz w:val="24"/>
              </w:rPr>
              <w:t>готовность</w:t>
            </w:r>
            <w:r w:rsidR="00C66209"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C66209" w:rsidRPr="0017592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C66209" w:rsidRPr="0017592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C66209"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школе</w:t>
            </w:r>
          </w:p>
        </w:tc>
        <w:tc>
          <w:tcPr>
            <w:tcW w:w="2126" w:type="dxa"/>
          </w:tcPr>
          <w:p w14:paraId="36E90D35" w14:textId="4E0EE901" w:rsidR="00C66209" w:rsidRPr="000C381F" w:rsidRDefault="000C381F" w:rsidP="00413802">
            <w:pPr>
              <w:spacing w:before="47" w:line="264" w:lineRule="exact"/>
              <w:ind w:left="180" w:righ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6</w:t>
            </w:r>
          </w:p>
        </w:tc>
        <w:tc>
          <w:tcPr>
            <w:tcW w:w="2126" w:type="dxa"/>
          </w:tcPr>
          <w:p w14:paraId="25AC72C9" w14:textId="77777777" w:rsidR="00C66209" w:rsidRPr="0017592F" w:rsidRDefault="00C66209" w:rsidP="00413802">
            <w:pPr>
              <w:spacing w:before="47" w:line="264" w:lineRule="exact"/>
              <w:ind w:left="50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71%</w:t>
            </w:r>
          </w:p>
        </w:tc>
      </w:tr>
      <w:tr w:rsidR="00C66209" w:rsidRPr="0017592F" w14:paraId="7B1D7FD5" w14:textId="77777777" w:rsidTr="00413802">
        <w:trPr>
          <w:trHeight w:val="333"/>
        </w:trPr>
        <w:tc>
          <w:tcPr>
            <w:tcW w:w="5529" w:type="dxa"/>
          </w:tcPr>
          <w:p w14:paraId="4C2C6EF9" w14:textId="77777777" w:rsidR="00C66209" w:rsidRPr="0017592F" w:rsidRDefault="00C66209" w:rsidP="00413802">
            <w:pPr>
              <w:spacing w:before="49" w:line="264" w:lineRule="exact"/>
              <w:ind w:left="7" w:right="2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>«Удовлетворительная»</w:t>
            </w:r>
            <w:r w:rsidRPr="0017592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z w:val="24"/>
              </w:rPr>
              <w:t>готовность</w:t>
            </w:r>
            <w:r w:rsidRPr="0017592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школе</w:t>
            </w:r>
          </w:p>
        </w:tc>
        <w:tc>
          <w:tcPr>
            <w:tcW w:w="2126" w:type="dxa"/>
          </w:tcPr>
          <w:p w14:paraId="5FAA313A" w14:textId="02B22919" w:rsidR="00C66209" w:rsidRPr="000C381F" w:rsidRDefault="000C381F" w:rsidP="00413802">
            <w:pPr>
              <w:spacing w:before="49" w:line="264" w:lineRule="exact"/>
              <w:ind w:left="180" w:righ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</w:t>
            </w:r>
          </w:p>
        </w:tc>
        <w:tc>
          <w:tcPr>
            <w:tcW w:w="2126" w:type="dxa"/>
          </w:tcPr>
          <w:p w14:paraId="1F2F780E" w14:textId="77777777" w:rsidR="00C66209" w:rsidRPr="0017592F" w:rsidRDefault="00C66209" w:rsidP="00413802">
            <w:pPr>
              <w:spacing w:before="49" w:line="264" w:lineRule="exact"/>
              <w:ind w:left="504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29%</w:t>
            </w:r>
          </w:p>
        </w:tc>
      </w:tr>
      <w:tr w:rsidR="00C66209" w:rsidRPr="0017592F" w14:paraId="1A08665C" w14:textId="77777777" w:rsidTr="00413802">
        <w:trPr>
          <w:trHeight w:val="333"/>
        </w:trPr>
        <w:tc>
          <w:tcPr>
            <w:tcW w:w="5529" w:type="dxa"/>
          </w:tcPr>
          <w:p w14:paraId="35BE0AE9" w14:textId="77777777" w:rsidR="00C66209" w:rsidRPr="0017592F" w:rsidRDefault="00C66209" w:rsidP="00413802">
            <w:pPr>
              <w:spacing w:before="49" w:line="264" w:lineRule="exact"/>
              <w:ind w:left="7" w:right="2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>«Недостаточная»</w:t>
            </w:r>
            <w:r w:rsidRPr="0017592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z w:val="24"/>
              </w:rPr>
              <w:t>готовность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17592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школе</w:t>
            </w:r>
          </w:p>
        </w:tc>
        <w:tc>
          <w:tcPr>
            <w:tcW w:w="2126" w:type="dxa"/>
          </w:tcPr>
          <w:p w14:paraId="56B56249" w14:textId="77777777" w:rsidR="00C66209" w:rsidRPr="0017592F" w:rsidRDefault="00C66209" w:rsidP="00413802">
            <w:pPr>
              <w:spacing w:before="49" w:line="264" w:lineRule="exact"/>
              <w:ind w:left="10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14:paraId="07887BF7" w14:textId="77777777" w:rsidR="00C66209" w:rsidRPr="0017592F" w:rsidRDefault="00C66209" w:rsidP="00413802">
            <w:pPr>
              <w:spacing w:before="49" w:line="264" w:lineRule="exact"/>
              <w:ind w:left="13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</w:tbl>
    <w:p w14:paraId="4F4B90AB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left="592" w:right="2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0F9C145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Диагностика психосоциального развития детей показала, что дети имеют определенный запас социальных знаний о предметах и явлениях окружающего мира, ориентируются в социальных явлениях жизни, умеют рассуждать. Дети овладели предпосылками учебной деятельности: умением работать по правилу и по образцу, слушать взрослого и выполнять инструкции. Прослеживается положительная динамика выполнения образовательной программы. Преобладает высокий уровень развития.</w:t>
      </w:r>
    </w:p>
    <w:p w14:paraId="6FD7C67E" w14:textId="77777777" w:rsidR="00C66209" w:rsidRPr="0017592F" w:rsidRDefault="00C66209" w:rsidP="00C66209">
      <w:pPr>
        <w:widowControl w:val="0"/>
        <w:autoSpaceDE w:val="0"/>
        <w:autoSpaceDN w:val="0"/>
        <w:spacing w:after="9" w:line="240" w:lineRule="auto"/>
        <w:ind w:right="2"/>
        <w:rPr>
          <w:rFonts w:ascii="Times New Roman" w:eastAsia="Times New Roman" w:hAnsi="Times New Roman" w:cs="Times New Roman"/>
          <w:color w:val="FF0000"/>
          <w:spacing w:val="40"/>
          <w:sz w:val="24"/>
          <w:szCs w:val="24"/>
        </w:rPr>
      </w:pPr>
    </w:p>
    <w:p w14:paraId="43E6B24E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С целью определения динамики актуального индивидуального профиля развития 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ребенка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759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1759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1759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1759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мониторинг.</w:t>
      </w:r>
    </w:p>
    <w:p w14:paraId="04532EC9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Инструментарий для педагогического мониторинга детского развития – карты 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наблюдения.</w:t>
      </w:r>
    </w:p>
    <w:p w14:paraId="06367D56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Наблюдение за детьми осуществлялось по</w:t>
      </w:r>
      <w:r w:rsidRPr="001759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14:paraId="7372F513" w14:textId="77777777" w:rsidR="00C66209" w:rsidRPr="0017592F" w:rsidRDefault="00C66209" w:rsidP="00C66209">
      <w:pPr>
        <w:widowControl w:val="0"/>
        <w:autoSpaceDE w:val="0"/>
        <w:autoSpaceDN w:val="0"/>
        <w:spacing w:before="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Мониторинг образовательного процесса (мониторинг освоения образовательной программы) основывается на анализе достижения детьми промежуточных результатов, которые описаны в каждом из разделов образовательной программы.</w:t>
      </w:r>
    </w:p>
    <w:p w14:paraId="1C30D9E2" w14:textId="77777777" w:rsidR="00C66209" w:rsidRPr="0017592F" w:rsidRDefault="00C66209" w:rsidP="00C66209">
      <w:pPr>
        <w:widowControl w:val="0"/>
        <w:autoSpaceDE w:val="0"/>
        <w:autoSpaceDN w:val="0"/>
        <w:spacing w:after="8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По результатам проведенной педагогической диагностики на конец 2020-2021 учебного года получены следующие результаты:</w:t>
      </w:r>
    </w:p>
    <w:p w14:paraId="19236FDF" w14:textId="77777777" w:rsidR="00C66209" w:rsidRPr="0017592F" w:rsidRDefault="00C66209" w:rsidP="00C66209">
      <w:pPr>
        <w:widowControl w:val="0"/>
        <w:autoSpaceDE w:val="0"/>
        <w:autoSpaceDN w:val="0"/>
        <w:spacing w:after="8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77D66" w14:textId="77777777" w:rsidR="00C66209" w:rsidRPr="0017592F" w:rsidRDefault="00C66209" w:rsidP="00C66209">
      <w:pPr>
        <w:widowControl w:val="0"/>
        <w:autoSpaceDE w:val="0"/>
        <w:autoSpaceDN w:val="0"/>
        <w:spacing w:after="8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sz w:val="24"/>
          <w:szCs w:val="24"/>
        </w:rPr>
        <w:t>Анализ освоения детьми основной образовательной программы по образовательным областям групп общеразвивающей направленности в возрасте от 3 до 7 лет</w:t>
      </w:r>
    </w:p>
    <w:p w14:paraId="0BE2A586" w14:textId="77777777" w:rsidR="00C66209" w:rsidRPr="0017592F" w:rsidRDefault="00C66209" w:rsidP="00C66209">
      <w:pPr>
        <w:widowControl w:val="0"/>
        <w:autoSpaceDE w:val="0"/>
        <w:autoSpaceDN w:val="0"/>
        <w:spacing w:after="8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2867"/>
      </w:tblGrid>
      <w:tr w:rsidR="00C66209" w:rsidRPr="0017592F" w14:paraId="6EDD6E4F" w14:textId="77777777" w:rsidTr="00413802">
        <w:trPr>
          <w:trHeight w:val="276"/>
        </w:trPr>
        <w:tc>
          <w:tcPr>
            <w:tcW w:w="6772" w:type="dxa"/>
          </w:tcPr>
          <w:p w14:paraId="10F4B5B6" w14:textId="77777777" w:rsidR="00C66209" w:rsidRPr="0017592F" w:rsidRDefault="00C66209" w:rsidP="00413802">
            <w:pPr>
              <w:spacing w:line="256" w:lineRule="exact"/>
              <w:ind w:left="2102" w:righ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  <w:r w:rsidRPr="0017592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развития</w:t>
            </w:r>
          </w:p>
        </w:tc>
        <w:tc>
          <w:tcPr>
            <w:tcW w:w="2867" w:type="dxa"/>
          </w:tcPr>
          <w:p w14:paraId="16EBCB28" w14:textId="77777777" w:rsidR="00C66209" w:rsidRPr="0017592F" w:rsidRDefault="00C66209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  <w:r w:rsidRPr="0017592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освоения</w:t>
            </w:r>
          </w:p>
        </w:tc>
      </w:tr>
      <w:tr w:rsidR="00C66209" w:rsidRPr="0017592F" w14:paraId="46BA7915" w14:textId="77777777" w:rsidTr="00413802">
        <w:trPr>
          <w:trHeight w:val="277"/>
        </w:trPr>
        <w:tc>
          <w:tcPr>
            <w:tcW w:w="6772" w:type="dxa"/>
          </w:tcPr>
          <w:p w14:paraId="3FDDB00E" w14:textId="77777777" w:rsidR="00C66209" w:rsidRPr="0017592F" w:rsidRDefault="00C66209" w:rsidP="00413802">
            <w:pPr>
              <w:spacing w:line="258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>Социально-коммуникативное</w:t>
            </w:r>
            <w:r w:rsidRPr="0017592F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</w:p>
        </w:tc>
        <w:tc>
          <w:tcPr>
            <w:tcW w:w="2867" w:type="dxa"/>
          </w:tcPr>
          <w:p w14:paraId="36B7DD88" w14:textId="77777777" w:rsidR="00C66209" w:rsidRPr="0017592F" w:rsidRDefault="00C66209" w:rsidP="00413802">
            <w:pPr>
              <w:spacing w:before="1" w:line="257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93 %</w:t>
            </w:r>
          </w:p>
        </w:tc>
      </w:tr>
      <w:tr w:rsidR="00C66209" w:rsidRPr="0017592F" w14:paraId="77A55A9E" w14:textId="77777777" w:rsidTr="00413802">
        <w:trPr>
          <w:trHeight w:val="275"/>
        </w:trPr>
        <w:tc>
          <w:tcPr>
            <w:tcW w:w="6772" w:type="dxa"/>
          </w:tcPr>
          <w:p w14:paraId="7AC3E9D3" w14:textId="77777777" w:rsidR="00C66209" w:rsidRPr="0017592F" w:rsidRDefault="00C66209" w:rsidP="00413802">
            <w:pPr>
              <w:spacing w:line="256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r w:rsidRPr="0017592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</w:p>
        </w:tc>
        <w:tc>
          <w:tcPr>
            <w:tcW w:w="2867" w:type="dxa"/>
          </w:tcPr>
          <w:p w14:paraId="48EE43A1" w14:textId="77777777" w:rsidR="00C66209" w:rsidRPr="0017592F" w:rsidRDefault="00C66209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88 %</w:t>
            </w:r>
          </w:p>
        </w:tc>
      </w:tr>
      <w:tr w:rsidR="00C66209" w:rsidRPr="0017592F" w14:paraId="652A0B20" w14:textId="77777777" w:rsidTr="00413802">
        <w:trPr>
          <w:trHeight w:val="275"/>
        </w:trPr>
        <w:tc>
          <w:tcPr>
            <w:tcW w:w="6772" w:type="dxa"/>
          </w:tcPr>
          <w:p w14:paraId="1D924527" w14:textId="77777777" w:rsidR="00C66209" w:rsidRPr="0017592F" w:rsidRDefault="00C66209" w:rsidP="00413802">
            <w:pPr>
              <w:spacing w:line="256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r w:rsidRPr="0017592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</w:p>
        </w:tc>
        <w:tc>
          <w:tcPr>
            <w:tcW w:w="2867" w:type="dxa"/>
          </w:tcPr>
          <w:p w14:paraId="0F73B66C" w14:textId="77777777" w:rsidR="00C66209" w:rsidRPr="0017592F" w:rsidRDefault="00C66209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86 %</w:t>
            </w:r>
          </w:p>
        </w:tc>
      </w:tr>
      <w:tr w:rsidR="00C66209" w:rsidRPr="0017592F" w14:paraId="08FEFB58" w14:textId="77777777" w:rsidTr="00413802">
        <w:trPr>
          <w:trHeight w:val="275"/>
        </w:trPr>
        <w:tc>
          <w:tcPr>
            <w:tcW w:w="6772" w:type="dxa"/>
          </w:tcPr>
          <w:p w14:paraId="18F9A5D1" w14:textId="77777777" w:rsidR="00C66209" w:rsidRPr="0017592F" w:rsidRDefault="00C66209" w:rsidP="00413802">
            <w:pPr>
              <w:spacing w:line="256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Художественно-эстетическое</w:t>
            </w:r>
            <w:r w:rsidRPr="0017592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</w:p>
        </w:tc>
        <w:tc>
          <w:tcPr>
            <w:tcW w:w="2867" w:type="dxa"/>
          </w:tcPr>
          <w:p w14:paraId="3C5AF893" w14:textId="77777777" w:rsidR="00C66209" w:rsidRPr="0017592F" w:rsidRDefault="00C66209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90 %</w:t>
            </w:r>
          </w:p>
        </w:tc>
      </w:tr>
      <w:tr w:rsidR="00C66209" w:rsidRPr="0017592F" w14:paraId="68534F7D" w14:textId="77777777" w:rsidTr="00413802">
        <w:trPr>
          <w:trHeight w:val="275"/>
        </w:trPr>
        <w:tc>
          <w:tcPr>
            <w:tcW w:w="6772" w:type="dxa"/>
          </w:tcPr>
          <w:p w14:paraId="38FD0D93" w14:textId="77777777" w:rsidR="00C66209" w:rsidRPr="0017592F" w:rsidRDefault="00C66209" w:rsidP="00413802">
            <w:pPr>
              <w:spacing w:line="256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17592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</w:p>
        </w:tc>
        <w:tc>
          <w:tcPr>
            <w:tcW w:w="2867" w:type="dxa"/>
          </w:tcPr>
          <w:p w14:paraId="5EFE997E" w14:textId="77777777" w:rsidR="00C66209" w:rsidRPr="0017592F" w:rsidRDefault="00C66209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92 %</w:t>
            </w:r>
          </w:p>
        </w:tc>
      </w:tr>
      <w:tr w:rsidR="00C66209" w:rsidRPr="0017592F" w14:paraId="12B6C3A1" w14:textId="77777777" w:rsidTr="00413802">
        <w:trPr>
          <w:trHeight w:val="275"/>
        </w:trPr>
        <w:tc>
          <w:tcPr>
            <w:tcW w:w="6772" w:type="dxa"/>
          </w:tcPr>
          <w:p w14:paraId="5F1D4AA5" w14:textId="77777777" w:rsidR="00C66209" w:rsidRPr="0017592F" w:rsidRDefault="00C66209" w:rsidP="00413802">
            <w:pPr>
              <w:spacing w:line="256" w:lineRule="exact"/>
              <w:ind w:left="108" w:right="2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2"/>
                <w:sz w:val="24"/>
              </w:rPr>
              <w:t>Итого:</w:t>
            </w:r>
          </w:p>
        </w:tc>
        <w:tc>
          <w:tcPr>
            <w:tcW w:w="2867" w:type="dxa"/>
          </w:tcPr>
          <w:p w14:paraId="01C58CCA" w14:textId="77777777" w:rsidR="00C66209" w:rsidRPr="0017592F" w:rsidRDefault="00C66209" w:rsidP="00413802">
            <w:pPr>
              <w:spacing w:line="256" w:lineRule="exact"/>
              <w:ind w:left="958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592F">
              <w:rPr>
                <w:rFonts w:ascii="Times New Roman" w:eastAsia="Times New Roman" w:hAnsi="Times New Roman" w:cs="Times New Roman"/>
                <w:spacing w:val="-5"/>
                <w:sz w:val="24"/>
              </w:rPr>
              <w:t>89 %</w:t>
            </w:r>
          </w:p>
        </w:tc>
      </w:tr>
    </w:tbl>
    <w:p w14:paraId="087BAB58" w14:textId="77777777" w:rsidR="00C66209" w:rsidRPr="0017592F" w:rsidRDefault="00C66209" w:rsidP="00C66209">
      <w:pPr>
        <w:widowControl w:val="0"/>
        <w:autoSpaceDE w:val="0"/>
        <w:autoSpaceDN w:val="0"/>
        <w:spacing w:after="8" w:line="240" w:lineRule="auto"/>
        <w:ind w:right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90DC3" w14:textId="77777777" w:rsidR="00C66209" w:rsidRPr="0017592F" w:rsidRDefault="00C66209" w:rsidP="00C66209">
      <w:pPr>
        <w:widowControl w:val="0"/>
        <w:autoSpaceDE w:val="0"/>
        <w:autoSpaceDN w:val="0"/>
        <w:spacing w:after="8" w:line="240" w:lineRule="auto"/>
        <w:ind w:right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878E3" w14:textId="07DF4BDF" w:rsidR="00C66209" w:rsidRPr="0017592F" w:rsidRDefault="00C66209" w:rsidP="000C381F">
      <w:pPr>
        <w:spacing w:after="0"/>
        <w:ind w:right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</w:p>
    <w:p w14:paraId="6A228AD5" w14:textId="16DBCF1D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в ДОУ для детей, родителей и педагогов проведены </w:t>
      </w:r>
      <w:proofErr w:type="gramStart"/>
      <w:r w:rsidRPr="0017592F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Годового плана Воспитанники учреждения принимали участие в различных конку</w:t>
      </w:r>
      <w:r w:rsidR="000C381F">
        <w:rPr>
          <w:rFonts w:ascii="Times New Roman" w:eastAsia="Times New Roman" w:hAnsi="Times New Roman" w:cs="Times New Roman"/>
          <w:sz w:val="24"/>
          <w:szCs w:val="24"/>
        </w:rPr>
        <w:t xml:space="preserve">рсах, проводимых в </w:t>
      </w:r>
      <w:proofErr w:type="spellStart"/>
      <w:r w:rsidR="000C381F">
        <w:rPr>
          <w:rFonts w:ascii="Times New Roman" w:eastAsia="Times New Roman" w:hAnsi="Times New Roman" w:cs="Times New Roman"/>
          <w:sz w:val="24"/>
          <w:szCs w:val="24"/>
        </w:rPr>
        <w:t>Илекском</w:t>
      </w:r>
      <w:proofErr w:type="spellEnd"/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районе и на федеральном уровне.</w:t>
      </w:r>
    </w:p>
    <w:p w14:paraId="4A34FCA6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color w:val="FF0000"/>
        </w:rPr>
      </w:pPr>
      <w:r w:rsidRPr="0017592F">
        <w:rPr>
          <w:rFonts w:ascii="Times New Roman" w:eastAsia="Times New Roman" w:hAnsi="Times New Roman" w:cs="Times New Roman"/>
        </w:rPr>
        <w:t>Педагоги ДОУ активно представляют накопленный опыт и инновационные разработки на методических мероприятиях различного уровня, принимают участие в педагогических конкурсах, что способствует развитию их профессионально-педагогической компетентности</w:t>
      </w:r>
      <w:r w:rsidRPr="0017592F">
        <w:rPr>
          <w:rFonts w:ascii="Times New Roman" w:eastAsia="Times New Roman" w:hAnsi="Times New Roman" w:cs="Times New Roman"/>
          <w:color w:val="FF0000"/>
        </w:rPr>
        <w:t>.</w:t>
      </w:r>
    </w:p>
    <w:p w14:paraId="6DCD3C07" w14:textId="77777777" w:rsidR="00CA1F17" w:rsidRDefault="00CA1F17" w:rsidP="00C66209">
      <w:pPr>
        <w:widowControl w:val="0"/>
        <w:tabs>
          <w:tab w:val="left" w:pos="833"/>
        </w:tabs>
        <w:autoSpaceDE w:val="0"/>
        <w:autoSpaceDN w:val="0"/>
        <w:spacing w:before="1" w:after="0" w:line="274" w:lineRule="exact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4BC92" w14:textId="77777777" w:rsidR="00C66209" w:rsidRPr="0017592F" w:rsidRDefault="00C66209" w:rsidP="00C66209">
      <w:pPr>
        <w:widowControl w:val="0"/>
        <w:tabs>
          <w:tab w:val="left" w:pos="833"/>
        </w:tabs>
        <w:autoSpaceDE w:val="0"/>
        <w:autoSpaceDN w:val="0"/>
        <w:spacing w:before="1" w:after="0" w:line="274" w:lineRule="exact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  <w:r w:rsidRPr="0017592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</w:t>
      </w:r>
      <w:r w:rsidRPr="001759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1759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</w:t>
      </w:r>
      <w:r w:rsidRPr="001759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1759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ООП</w:t>
      </w:r>
      <w:r w:rsidRPr="001759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ДОУ.</w:t>
      </w:r>
    </w:p>
    <w:p w14:paraId="004319C4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</w:rPr>
      </w:pPr>
    </w:p>
    <w:p w14:paraId="294016E6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</w:rPr>
      </w:pPr>
    </w:p>
    <w:p w14:paraId="1ABB2CDB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Анализ просмотренной ОД показал, что педагоги владеют методикой дошкольного образования и воспитания, приемами взаимодействия с детьми, прослеживается личностно- 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 Много внимания уделяется формированию предпосылок учебной деятельности дошкольников, логического мышления, сообразительности. В процессе ООД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мультимедийной системы, заданий повышенной трудности, писем и т. </w:t>
      </w:r>
      <w:r w:rsidRPr="0017592F">
        <w:rPr>
          <w:rFonts w:ascii="Times New Roman" w:eastAsia="Times New Roman" w:hAnsi="Times New Roman" w:cs="Times New Roman"/>
          <w:spacing w:val="-6"/>
          <w:sz w:val="24"/>
          <w:szCs w:val="24"/>
        </w:rPr>
        <w:t>п.</w:t>
      </w:r>
    </w:p>
    <w:p w14:paraId="19B4915F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</w:t>
      </w:r>
    </w:p>
    <w:p w14:paraId="3F39ABC0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замыслами,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удобное,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комфортное</w:t>
      </w:r>
      <w:r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Pr="0017592F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</w:t>
      </w:r>
    </w:p>
    <w:p w14:paraId="227EAE1B" w14:textId="77777777" w:rsidR="00C66209" w:rsidRPr="0017592F" w:rsidRDefault="00C66209" w:rsidP="00C66209">
      <w:pPr>
        <w:widowControl w:val="0"/>
        <w:autoSpaceDE w:val="0"/>
        <w:autoSpaceDN w:val="0"/>
        <w:spacing w:before="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Педагоги в своей работе решают следующие задачи: учет в своей деятельности</w:t>
      </w:r>
      <w:r w:rsidRPr="001759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с детьми возможности развития каждого возраста; развитие индивидуальных особенностей ребенка; создание благоприятного для развития ребенка климата в детском саду; оказание своевременной педагогической помощи, как детям, так и их родителям; подготовка детей к школьному обучению.</w:t>
      </w:r>
    </w:p>
    <w:p w14:paraId="70EA14FA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33AC7C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</w:t>
      </w:r>
      <w:r w:rsidRPr="0017592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предложения:</w:t>
      </w:r>
    </w:p>
    <w:p w14:paraId="5C6D0004" w14:textId="77777777" w:rsidR="00C66209" w:rsidRPr="0017592F" w:rsidRDefault="00CA1F17" w:rsidP="00C66209">
      <w:pPr>
        <w:widowControl w:val="0"/>
        <w:autoSpaceDE w:val="0"/>
        <w:autoSpaceDN w:val="0"/>
        <w:spacing w:before="6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показали  хороший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 xml:space="preserve"> уровень проведения мероприятий, качество и структуру образовательной</w:t>
      </w:r>
      <w:r w:rsidR="00C66209"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деятельности,  которая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66209"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="00C66209" w:rsidRPr="0017592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="00C66209"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C66209"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proofErr w:type="gramStart"/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6209" w:rsidRPr="0017592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Кадровый</w:t>
      </w:r>
      <w:r w:rsidR="00C66209" w:rsidRPr="0017592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 w:rsidR="00C66209"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состав,</w:t>
      </w:r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 xml:space="preserve"> степень педагогической культуры и профессионального мастерства педагогов, правильно выстроенная методическая  работа, позволяют осуществлять эффективную деятельность по реализации ФГОС </w:t>
      </w:r>
      <w:proofErr w:type="gramStart"/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C66209" w:rsidRPr="00175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A673AA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Основной целью педагогического процесса в ДОУ выступает создание условий, направленных на полноценное психофизическое развитие детей и обеспечение их эмоционального благополучия.</w:t>
      </w:r>
    </w:p>
    <w:p w14:paraId="78B03545" w14:textId="77777777" w:rsidR="00C66209" w:rsidRDefault="00C66209" w:rsidP="00C66209">
      <w:pPr>
        <w:widowControl w:val="0"/>
        <w:autoSpaceDE w:val="0"/>
        <w:autoSpaceDN w:val="0"/>
        <w:spacing w:before="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профессионального взаимодействия педагогов с детьми дошкольного возраста в ДОУ</w:t>
      </w:r>
      <w:r w:rsidRPr="00175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основывается на </w:t>
      </w:r>
      <w:proofErr w:type="gramStart"/>
      <w:r w:rsidRPr="0017592F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proofErr w:type="gramEnd"/>
      <w:r w:rsidRPr="001759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59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партнерском,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доброж</w:t>
      </w:r>
      <w:r>
        <w:rPr>
          <w:rFonts w:ascii="Times New Roman" w:eastAsia="Times New Roman" w:hAnsi="Times New Roman" w:cs="Times New Roman"/>
          <w:sz w:val="24"/>
          <w:szCs w:val="24"/>
        </w:rPr>
        <w:t>елательном отношением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каждому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воспитаннику.</w:t>
      </w:r>
    </w:p>
    <w:p w14:paraId="1AF88337" w14:textId="77777777" w:rsidR="00CA1F17" w:rsidRDefault="00CA1F17" w:rsidP="00CA1F17">
      <w:pPr>
        <w:widowControl w:val="0"/>
        <w:autoSpaceDE w:val="0"/>
        <w:autoSpaceDN w:val="0"/>
        <w:spacing w:after="0" w:line="240" w:lineRule="auto"/>
        <w:ind w:left="230" w:right="939" w:firstLine="278"/>
        <w:rPr>
          <w:rFonts w:ascii="Times New Roman" w:eastAsia="Times New Roman" w:hAnsi="Times New Roman" w:cs="Times New Roman"/>
          <w:sz w:val="26"/>
          <w:szCs w:val="26"/>
        </w:rPr>
      </w:pPr>
    </w:p>
    <w:p w14:paraId="4ACEA53A" w14:textId="77777777" w:rsidR="000E4DE0" w:rsidRDefault="000E4DE0">
      <w:bookmarkStart w:id="0" w:name="_GoBack"/>
      <w:bookmarkEnd w:id="0"/>
    </w:p>
    <w:sectPr w:rsidR="000E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932"/>
    <w:multiLevelType w:val="hybridMultilevel"/>
    <w:tmpl w:val="A6D24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09"/>
    <w:rsid w:val="000C02E4"/>
    <w:rsid w:val="000C381F"/>
    <w:rsid w:val="000E4DE0"/>
    <w:rsid w:val="001409B5"/>
    <w:rsid w:val="004052AA"/>
    <w:rsid w:val="005715A2"/>
    <w:rsid w:val="00C66209"/>
    <w:rsid w:val="00CA1F17"/>
    <w:rsid w:val="00C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E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6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62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66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6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62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66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6</cp:revision>
  <dcterms:created xsi:type="dcterms:W3CDTF">2022-05-23T05:53:00Z</dcterms:created>
  <dcterms:modified xsi:type="dcterms:W3CDTF">2023-11-30T05:33:00Z</dcterms:modified>
</cp:coreProperties>
</file>